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CA5E1">
      <w:pPr>
        <w:pStyle w:val="2"/>
      </w:pPr>
      <w:r>
        <w:rPr>
          <w:rFonts w:hint="eastAsia"/>
        </w:rPr>
        <w:t xml:space="preserve">报价文件格式  </w:t>
      </w:r>
    </w:p>
    <w:p w14:paraId="0F7A6F7C">
      <w:pPr>
        <w:jc w:val="center"/>
        <w:rPr>
          <w:b/>
          <w:bCs/>
          <w:sz w:val="32"/>
          <w:szCs w:val="32"/>
        </w:rPr>
      </w:pPr>
      <w:r>
        <w:rPr>
          <w:rFonts w:hint="eastAsia"/>
          <w:b/>
          <w:bCs/>
          <w:sz w:val="32"/>
          <w:szCs w:val="32"/>
        </w:rPr>
        <w:t>报价文件</w:t>
      </w:r>
    </w:p>
    <w:tbl>
      <w:tblPr>
        <w:tblStyle w:val="3"/>
        <w:tblW w:w="8205" w:type="dxa"/>
        <w:tblInd w:w="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171"/>
        <w:gridCol w:w="2120"/>
        <w:gridCol w:w="1914"/>
      </w:tblGrid>
      <w:tr w14:paraId="61A64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9112">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szCs w:val="21"/>
                <w:lang w:val="en-US"/>
              </w:rPr>
            </w:pPr>
            <w:r>
              <w:rPr>
                <w:rFonts w:hint="eastAsia" w:ascii="仿宋" w:hAnsi="仿宋" w:eastAsia="仿宋" w:cs="仿宋"/>
                <w:b/>
                <w:bCs w:val="0"/>
                <w:kern w:val="2"/>
                <w:sz w:val="21"/>
                <w:szCs w:val="21"/>
                <w:lang w:val="en-US" w:eastAsia="zh-CN" w:bidi="ar"/>
              </w:rPr>
              <w:t>项目名称</w:t>
            </w:r>
          </w:p>
        </w:tc>
        <w:tc>
          <w:tcPr>
            <w:tcW w:w="4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F119F">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szCs w:val="21"/>
                <w:lang w:val="en-US" w:eastAsia="zh-CN"/>
              </w:rPr>
            </w:pPr>
            <w:r>
              <w:rPr>
                <w:rFonts w:hint="eastAsia" w:ascii="仿宋" w:hAnsi="仿宋" w:eastAsia="仿宋" w:cs="仿宋"/>
                <w:b/>
                <w:bCs w:val="0"/>
                <w:szCs w:val="21"/>
                <w:lang w:val="en-US" w:eastAsia="zh-CN"/>
              </w:rPr>
              <w:t>购书卡</w:t>
            </w:r>
          </w:p>
        </w:tc>
      </w:tr>
      <w:tr w14:paraId="2FD4A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0" w:hRule="atLeast"/>
        </w:trPr>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EE26">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szCs w:val="21"/>
                <w:lang w:val="en-US"/>
              </w:rPr>
            </w:pPr>
            <w:r>
              <w:rPr>
                <w:rFonts w:hint="eastAsia" w:ascii="仿宋" w:hAnsi="仿宋" w:eastAsia="仿宋" w:cs="仿宋"/>
                <w:b/>
                <w:bCs w:val="0"/>
                <w:kern w:val="2"/>
                <w:sz w:val="21"/>
                <w:szCs w:val="21"/>
                <w:lang w:val="en-US" w:eastAsia="zh-CN" w:bidi="ar"/>
              </w:rPr>
              <w:t>结算价（元/每张）</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5CF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szCs w:val="21"/>
                <w:lang w:val="en-US"/>
              </w:rPr>
            </w:pPr>
            <w:r>
              <w:rPr>
                <w:rFonts w:hint="eastAsia" w:ascii="仿宋" w:hAnsi="仿宋" w:eastAsia="仿宋" w:cs="仿宋"/>
                <w:b/>
                <w:bCs w:val="0"/>
                <w:kern w:val="2"/>
                <w:sz w:val="21"/>
                <w:szCs w:val="21"/>
                <w:lang w:val="en-US" w:eastAsia="zh-CN" w:bidi="ar"/>
              </w:rPr>
              <w:t>商家报价（元/每张）</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B62E">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b/>
                <w:bCs w:val="0"/>
                <w:szCs w:val="21"/>
                <w:lang w:val="en-US"/>
              </w:rPr>
            </w:pPr>
            <w:r>
              <w:rPr>
                <w:rFonts w:hint="eastAsia" w:ascii="仿宋" w:hAnsi="仿宋" w:eastAsia="仿宋" w:cs="仿宋"/>
                <w:b/>
                <w:bCs w:val="0"/>
                <w:kern w:val="2"/>
                <w:sz w:val="21"/>
                <w:szCs w:val="21"/>
                <w:lang w:val="en-US" w:eastAsia="zh-CN" w:bidi="ar"/>
              </w:rPr>
              <w:t>需要说明事项</w:t>
            </w:r>
          </w:p>
        </w:tc>
      </w:tr>
      <w:tr w14:paraId="7CD3E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86" w:hRule="exact"/>
        </w:trPr>
        <w:tc>
          <w:tcPr>
            <w:tcW w:w="4171" w:type="dxa"/>
            <w:tcBorders>
              <w:top w:val="single" w:color="000000" w:sz="4" w:space="0"/>
              <w:left w:val="single" w:color="000000" w:sz="4" w:space="0"/>
              <w:bottom w:val="single" w:color="000000" w:sz="4" w:space="0"/>
              <w:right w:val="single" w:color="000000" w:sz="4" w:space="0"/>
            </w:tcBorders>
            <w:shd w:val="clear" w:color="auto" w:fill="auto"/>
            <w:vAlign w:val="top"/>
          </w:tcPr>
          <w:p w14:paraId="3E30D379">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sz w:val="24"/>
                <w:szCs w:val="24"/>
                <w:lang w:val="en-US"/>
              </w:rPr>
            </w:pPr>
          </w:p>
          <w:p w14:paraId="2C595820">
            <w:pPr>
              <w:keepNext w:val="0"/>
              <w:keepLines w:val="0"/>
              <w:widowControl w:val="0"/>
              <w:suppressLineNumbers w:val="0"/>
              <w:spacing w:before="0" w:beforeAutospacing="0" w:after="0" w:afterAutospacing="0" w:line="360" w:lineRule="auto"/>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200</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top"/>
          </w:tcPr>
          <w:p w14:paraId="1053FD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rPr>
            </w:pPr>
          </w:p>
          <w:p w14:paraId="25D72E76">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rPr>
            </w:pPr>
          </w:p>
          <w:p w14:paraId="50455F1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rPr>
            </w:pPr>
          </w:p>
          <w:p w14:paraId="173CB252">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rPr>
            </w:pP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top"/>
          </w:tcPr>
          <w:p w14:paraId="70D5696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eastAsia="zh-CN"/>
              </w:rPr>
            </w:pPr>
          </w:p>
        </w:tc>
      </w:tr>
      <w:tr w14:paraId="16793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30" w:hRule="exact"/>
        </w:trPr>
        <w:tc>
          <w:tcPr>
            <w:tcW w:w="62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723A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4"/>
                <w:szCs w:val="24"/>
                <w:lang w:val="en-US"/>
              </w:rPr>
            </w:pPr>
          </w:p>
          <w:p w14:paraId="6695414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供应商名称（公章）</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top"/>
          </w:tcPr>
          <w:p w14:paraId="069CDA8E">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4"/>
                <w:szCs w:val="24"/>
                <w:lang w:val="en-US"/>
              </w:rPr>
            </w:pPr>
          </w:p>
          <w:p w14:paraId="775C39F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日期</w:t>
            </w:r>
          </w:p>
        </w:tc>
      </w:tr>
      <w:tr w14:paraId="21FEA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83" w:hRule="exact"/>
        </w:trPr>
        <w:tc>
          <w:tcPr>
            <w:tcW w:w="629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7767B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4"/>
                <w:szCs w:val="24"/>
                <w:lang w:val="en-US"/>
              </w:rPr>
            </w:pPr>
          </w:p>
          <w:p w14:paraId="1892B9E9">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4"/>
                <w:szCs w:val="24"/>
                <w:lang w:val="en-US"/>
              </w:rPr>
            </w:pPr>
            <w:r>
              <w:rPr>
                <w:rFonts w:hint="eastAsia" w:ascii="仿宋" w:hAnsi="仿宋" w:eastAsia="仿宋" w:cs="仿宋"/>
                <w:b/>
                <w:bCs w:val="0"/>
                <w:kern w:val="2"/>
                <w:sz w:val="24"/>
                <w:szCs w:val="24"/>
                <w:lang w:val="en-US" w:eastAsia="zh-CN" w:bidi="ar"/>
              </w:rPr>
              <w:t>授权代表（签名）</w:t>
            </w:r>
          </w:p>
        </w:tc>
        <w:tc>
          <w:tcPr>
            <w:tcW w:w="1914" w:type="dxa"/>
            <w:tcBorders>
              <w:top w:val="single" w:color="000000" w:sz="4" w:space="0"/>
              <w:left w:val="single" w:color="000000" w:sz="4" w:space="0"/>
              <w:bottom w:val="single" w:color="000000" w:sz="4" w:space="0"/>
              <w:right w:val="single" w:color="000000" w:sz="4" w:space="0"/>
            </w:tcBorders>
            <w:shd w:val="clear" w:color="auto" w:fill="auto"/>
            <w:vAlign w:val="top"/>
          </w:tcPr>
          <w:p w14:paraId="628AE85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b/>
                <w:bCs w:val="0"/>
                <w:sz w:val="24"/>
                <w:szCs w:val="24"/>
                <w:lang w:val="en-US"/>
              </w:rPr>
            </w:pPr>
          </w:p>
          <w:p w14:paraId="34B4D3C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sz w:val="24"/>
                <w:szCs w:val="24"/>
                <w:lang w:val="en-US"/>
              </w:rPr>
            </w:pPr>
            <w:r>
              <w:rPr>
                <w:rFonts w:hint="eastAsia" w:ascii="仿宋" w:hAnsi="仿宋" w:eastAsia="仿宋" w:cs="仿宋"/>
                <w:b/>
                <w:bCs w:val="0"/>
                <w:kern w:val="2"/>
                <w:sz w:val="24"/>
                <w:szCs w:val="24"/>
                <w:lang w:val="en-US" w:eastAsia="zh-CN" w:bidi="ar"/>
              </w:rPr>
              <w:t>日期</w:t>
            </w:r>
          </w:p>
        </w:tc>
      </w:tr>
    </w:tbl>
    <w:p w14:paraId="1D205C7A"/>
    <w:p w14:paraId="3C7AB351">
      <w:pPr>
        <w:pStyle w:val="2"/>
        <w:rPr>
          <w:rFonts w:hint="eastAsia"/>
        </w:rPr>
      </w:pPr>
    </w:p>
    <w:p w14:paraId="0C9EBCE0">
      <w:pPr>
        <w:pStyle w:val="2"/>
        <w:rPr>
          <w:rFonts w:hint="eastAsia"/>
        </w:rPr>
      </w:pPr>
    </w:p>
    <w:p w14:paraId="6639FE32">
      <w:pPr>
        <w:rPr>
          <w:rFonts w:hint="eastAsia"/>
        </w:rPr>
      </w:pPr>
    </w:p>
    <w:p w14:paraId="1882943F">
      <w:pPr>
        <w:rPr>
          <w:rFonts w:hint="eastAsia"/>
        </w:rPr>
      </w:pPr>
    </w:p>
    <w:p w14:paraId="13F7DB8B">
      <w:pPr>
        <w:pStyle w:val="2"/>
        <w:rPr>
          <w:rFonts w:hint="eastAsia"/>
        </w:rPr>
      </w:pPr>
    </w:p>
    <w:p w14:paraId="638AA697">
      <w:pPr>
        <w:rPr>
          <w:rFonts w:hint="eastAsia"/>
        </w:rPr>
      </w:pPr>
    </w:p>
    <w:p w14:paraId="04BBE104">
      <w:pPr>
        <w:rPr>
          <w:rFonts w:hint="eastAsia"/>
        </w:rPr>
      </w:pPr>
    </w:p>
    <w:p w14:paraId="33F96091">
      <w:pPr>
        <w:rPr>
          <w:rFonts w:hint="eastAsia"/>
        </w:rPr>
      </w:pPr>
    </w:p>
    <w:p w14:paraId="1AC9413D">
      <w:pPr>
        <w:pStyle w:val="2"/>
        <w:rPr>
          <w:rFonts w:hint="eastAsia"/>
        </w:rPr>
      </w:pPr>
    </w:p>
    <w:p w14:paraId="28673502">
      <w:pPr>
        <w:rPr>
          <w:rFonts w:hint="eastAsia"/>
        </w:rPr>
      </w:pPr>
    </w:p>
    <w:p w14:paraId="28030049">
      <w:pPr>
        <w:pStyle w:val="2"/>
      </w:pPr>
      <w:r>
        <w:rPr>
          <w:rFonts w:hint="eastAsia"/>
        </w:rPr>
        <w:t xml:space="preserve">报价供应商的资格证明文件 </w:t>
      </w:r>
    </w:p>
    <w:p w14:paraId="2F761113">
      <w:pPr>
        <w:jc w:val="center"/>
        <w:rPr>
          <w:b/>
          <w:bCs/>
          <w:sz w:val="32"/>
          <w:szCs w:val="32"/>
        </w:rPr>
      </w:pPr>
      <w:r>
        <w:rPr>
          <w:rFonts w:hint="eastAsia"/>
          <w:b/>
          <w:bCs/>
          <w:sz w:val="32"/>
          <w:szCs w:val="32"/>
        </w:rPr>
        <w:t>关于资格的声明函</w:t>
      </w:r>
    </w:p>
    <w:p w14:paraId="568DA489">
      <w:r>
        <w:rPr>
          <w:rFonts w:hint="eastAsia"/>
          <w:lang w:eastAsia="zh-CN"/>
        </w:rPr>
        <w:t>南通市保安服务有限公司</w:t>
      </w:r>
      <w:r>
        <w:rPr>
          <w:rFonts w:hint="eastAsia"/>
          <w:lang w:val="en-US" w:eastAsia="zh-CN"/>
        </w:rPr>
        <w:t>工会委员会</w:t>
      </w:r>
      <w:r>
        <w:rPr>
          <w:rFonts w:hint="eastAsia"/>
        </w:rPr>
        <w:t xml:space="preserve">： </w:t>
      </w:r>
    </w:p>
    <w:p w14:paraId="4A1E3E5B">
      <w:pPr>
        <w:ind w:firstLine="420"/>
      </w:pPr>
      <w:r>
        <w:rPr>
          <w:rFonts w:hint="eastAsia"/>
        </w:rPr>
        <w:t>关于贵方</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u w:val="single"/>
        </w:rPr>
        <w:t xml:space="preserve">         </w:t>
      </w:r>
      <w:r>
        <w:rPr>
          <w:rFonts w:hint="eastAsia"/>
        </w:rPr>
        <w:t>（项目名称）报价邀请，</w:t>
      </w:r>
      <w:r>
        <w:rPr>
          <w:rFonts w:hint="eastAsia"/>
          <w:u w:val="single"/>
        </w:rPr>
        <w:t xml:space="preserve">      （报价供应商代表）</w:t>
      </w:r>
      <w:r>
        <w:rPr>
          <w:rFonts w:hint="eastAsia"/>
        </w:rPr>
        <w:t xml:space="preserve">愿意参加报价，提供询价文件“采购内容及要求”中规定的内容，并证明提交的下列文件和说明是准确的和真实的。  </w:t>
      </w:r>
    </w:p>
    <w:p w14:paraId="57478BA5">
      <w:pPr>
        <w:numPr>
          <w:ilvl w:val="0"/>
          <w:numId w:val="1"/>
        </w:numPr>
      </w:pPr>
      <w:r>
        <w:rPr>
          <w:rFonts w:hint="eastAsia"/>
        </w:rPr>
        <w:t xml:space="preserve">本签字人确认资格文件中的说明以及报价文件中所有提交的文件和材料是真实的、准确的。 </w:t>
      </w:r>
    </w:p>
    <w:p w14:paraId="125FAC28">
      <w:pPr>
        <w:numPr>
          <w:ilvl w:val="0"/>
          <w:numId w:val="1"/>
        </w:numPr>
      </w:pPr>
      <w:r>
        <w:rPr>
          <w:rFonts w:hint="eastAsia"/>
        </w:rPr>
        <w:t>我方的资格声明正本一份，副本</w:t>
      </w:r>
      <w:r>
        <w:rPr>
          <w:rFonts w:hint="eastAsia"/>
          <w:u w:val="single"/>
        </w:rPr>
        <w:t xml:space="preserve">    </w:t>
      </w:r>
      <w:r>
        <w:rPr>
          <w:rFonts w:hint="eastAsia"/>
        </w:rPr>
        <w:t xml:space="preserve">份，随报价文件一同递交。  </w:t>
      </w:r>
    </w:p>
    <w:p w14:paraId="31713EFC"/>
    <w:p w14:paraId="3F62E5ED">
      <w:pPr>
        <w:wordWrap w:val="0"/>
        <w:jc w:val="right"/>
      </w:pPr>
      <w:r>
        <w:rPr>
          <w:rFonts w:hint="eastAsia"/>
        </w:rPr>
        <w:t xml:space="preserve">                                          报价供应商（全称并加盖公章）：         </w:t>
      </w:r>
    </w:p>
    <w:p w14:paraId="5FB4AD7F">
      <w:pPr>
        <w:wordWrap w:val="0"/>
        <w:jc w:val="right"/>
      </w:pPr>
      <w:r>
        <w:rPr>
          <w:rFonts w:hint="eastAsia"/>
        </w:rPr>
        <w:t xml:space="preserve">地     址：         </w:t>
      </w:r>
    </w:p>
    <w:p w14:paraId="29E443AD">
      <w:pPr>
        <w:wordWrap w:val="0"/>
        <w:jc w:val="right"/>
      </w:pPr>
      <w:r>
        <w:rPr>
          <w:rFonts w:hint="eastAsia"/>
        </w:rPr>
        <w:t xml:space="preserve">                                              邮     编：         </w:t>
      </w:r>
    </w:p>
    <w:p w14:paraId="0065CE6F">
      <w:pPr>
        <w:wordWrap w:val="0"/>
        <w:jc w:val="right"/>
      </w:pPr>
      <w:r>
        <w:rPr>
          <w:rFonts w:hint="eastAsia"/>
        </w:rPr>
        <w:t xml:space="preserve">电 话/传 真：         </w:t>
      </w:r>
    </w:p>
    <w:p w14:paraId="599459A8">
      <w:pPr>
        <w:wordWrap w:val="0"/>
        <w:jc w:val="right"/>
        <w:rPr>
          <w:rFonts w:hint="eastAsia"/>
        </w:rPr>
      </w:pPr>
      <w:r>
        <w:rPr>
          <w:rFonts w:hint="eastAsia"/>
        </w:rPr>
        <w:t xml:space="preserve">                         报价供应商代表（签字）： </w:t>
      </w:r>
    </w:p>
    <w:p w14:paraId="499C8441">
      <w:pPr>
        <w:jc w:val="right"/>
        <w:rPr>
          <w:rFonts w:hint="eastAsia"/>
        </w:rPr>
      </w:pPr>
    </w:p>
    <w:p w14:paraId="17F4D201">
      <w:pPr>
        <w:jc w:val="right"/>
        <w:rPr>
          <w:rFonts w:hint="eastAsia"/>
        </w:rPr>
      </w:pPr>
    </w:p>
    <w:p w14:paraId="374B6D64">
      <w:pPr>
        <w:jc w:val="right"/>
        <w:rPr>
          <w:rFonts w:hint="eastAsia"/>
        </w:rPr>
      </w:pPr>
    </w:p>
    <w:p w14:paraId="173B4C09">
      <w:pPr>
        <w:jc w:val="right"/>
        <w:rPr>
          <w:rFonts w:hint="eastAsia"/>
        </w:rPr>
      </w:pPr>
    </w:p>
    <w:p w14:paraId="0247955D">
      <w:pPr>
        <w:jc w:val="right"/>
        <w:rPr>
          <w:rFonts w:hint="eastAsia"/>
        </w:rPr>
      </w:pPr>
    </w:p>
    <w:p w14:paraId="17FA8C09">
      <w:pPr>
        <w:jc w:val="right"/>
        <w:rPr>
          <w:rFonts w:hint="eastAsia"/>
        </w:rPr>
      </w:pPr>
    </w:p>
    <w:p w14:paraId="2675603E">
      <w:pPr>
        <w:jc w:val="right"/>
        <w:rPr>
          <w:rFonts w:hint="eastAsia"/>
        </w:rPr>
      </w:pPr>
    </w:p>
    <w:p w14:paraId="3EAD8A53">
      <w:pPr>
        <w:jc w:val="right"/>
        <w:rPr>
          <w:rFonts w:hint="eastAsia"/>
        </w:rPr>
      </w:pPr>
    </w:p>
    <w:p w14:paraId="43182953">
      <w:pPr>
        <w:jc w:val="right"/>
        <w:rPr>
          <w:rFonts w:hint="eastAsia"/>
        </w:rPr>
      </w:pPr>
    </w:p>
    <w:p w14:paraId="0FDDD754">
      <w:pPr>
        <w:jc w:val="right"/>
        <w:rPr>
          <w:rFonts w:hint="eastAsia"/>
        </w:rPr>
      </w:pPr>
    </w:p>
    <w:p w14:paraId="77C621EC">
      <w:pPr>
        <w:jc w:val="right"/>
        <w:rPr>
          <w:rFonts w:hint="eastAsia"/>
        </w:rPr>
      </w:pPr>
    </w:p>
    <w:p w14:paraId="045B85E4">
      <w:pPr>
        <w:jc w:val="right"/>
        <w:rPr>
          <w:rFonts w:hint="eastAsia"/>
        </w:rPr>
      </w:pPr>
    </w:p>
    <w:p w14:paraId="433C0B7B">
      <w:pPr>
        <w:jc w:val="right"/>
        <w:rPr>
          <w:rFonts w:hint="eastAsia"/>
        </w:rPr>
      </w:pPr>
    </w:p>
    <w:p w14:paraId="0C9B4968">
      <w:pPr>
        <w:jc w:val="right"/>
        <w:rPr>
          <w:rFonts w:hint="eastAsia"/>
        </w:rPr>
      </w:pPr>
    </w:p>
    <w:p w14:paraId="33C89187">
      <w:pPr>
        <w:jc w:val="right"/>
        <w:rPr>
          <w:rFonts w:hint="eastAsia"/>
        </w:rPr>
      </w:pPr>
    </w:p>
    <w:p w14:paraId="7C067AA4">
      <w:pPr>
        <w:jc w:val="right"/>
        <w:rPr>
          <w:rFonts w:hint="eastAsia"/>
        </w:rPr>
      </w:pPr>
    </w:p>
    <w:p w14:paraId="39008000">
      <w:pPr>
        <w:pStyle w:val="2"/>
        <w:rPr>
          <w:rFonts w:hint="eastAsia"/>
        </w:rPr>
      </w:pPr>
    </w:p>
    <w:p w14:paraId="76618C49">
      <w:pPr>
        <w:rPr>
          <w:rFonts w:hint="eastAsia"/>
        </w:rPr>
      </w:pPr>
    </w:p>
    <w:p w14:paraId="180CC7BC">
      <w:pPr>
        <w:rPr>
          <w:rFonts w:hint="eastAsia"/>
        </w:rPr>
      </w:pPr>
    </w:p>
    <w:p w14:paraId="6140239B">
      <w:pPr>
        <w:rPr>
          <w:rFonts w:hint="eastAsia"/>
        </w:rPr>
      </w:pPr>
    </w:p>
    <w:p w14:paraId="3CA0A27B">
      <w:pPr>
        <w:rPr>
          <w:rFonts w:hint="eastAsia"/>
        </w:rPr>
      </w:pPr>
    </w:p>
    <w:p w14:paraId="1BF915B1">
      <w:pPr>
        <w:rPr>
          <w:rFonts w:hint="eastAsia"/>
        </w:rPr>
      </w:pPr>
    </w:p>
    <w:p w14:paraId="2FE98082">
      <w:pPr>
        <w:rPr>
          <w:rFonts w:hint="eastAsia"/>
        </w:rPr>
      </w:pPr>
    </w:p>
    <w:p w14:paraId="1C907758">
      <w:pPr>
        <w:rPr>
          <w:rFonts w:hint="eastAsia"/>
        </w:rPr>
      </w:pPr>
    </w:p>
    <w:p w14:paraId="58450182">
      <w:pPr>
        <w:pStyle w:val="2"/>
      </w:pPr>
      <w:r>
        <w:rPr>
          <w:rFonts w:hint="eastAsia"/>
        </w:rPr>
        <w:t>报价供应商的资格声明</w:t>
      </w:r>
    </w:p>
    <w:p w14:paraId="4964B087">
      <w:pPr>
        <w:jc w:val="center"/>
        <w:rPr>
          <w:b/>
          <w:bCs/>
          <w:sz w:val="32"/>
          <w:szCs w:val="32"/>
        </w:rPr>
      </w:pPr>
      <w:r>
        <w:rPr>
          <w:rFonts w:hint="eastAsia"/>
          <w:b/>
          <w:bCs/>
          <w:sz w:val="32"/>
          <w:szCs w:val="32"/>
        </w:rPr>
        <w:t>投标方的资格声明</w:t>
      </w:r>
    </w:p>
    <w:p w14:paraId="2944F54A">
      <w:pPr>
        <w:numPr>
          <w:ilvl w:val="0"/>
          <w:numId w:val="2"/>
        </w:numPr>
      </w:pPr>
      <w:r>
        <w:rPr>
          <w:rFonts w:hint="eastAsia"/>
        </w:rPr>
        <w:t>报价供应商名称：</w:t>
      </w:r>
    </w:p>
    <w:p w14:paraId="3DEE131C">
      <w:pPr>
        <w:numPr>
          <w:ilvl w:val="0"/>
          <w:numId w:val="2"/>
        </w:numPr>
      </w:pPr>
      <w:r>
        <w:rPr>
          <w:rFonts w:hint="eastAsia"/>
        </w:rPr>
        <w:t>注册地址：</w:t>
      </w:r>
    </w:p>
    <w:p w14:paraId="14C4C694">
      <w:r>
        <w:rPr>
          <w:rFonts w:hint="eastAsia"/>
        </w:rPr>
        <w:t>传真：</w:t>
      </w:r>
    </w:p>
    <w:p w14:paraId="401CB896">
      <w:r>
        <w:rPr>
          <w:rFonts w:hint="eastAsia"/>
        </w:rPr>
        <w:t>电话：</w:t>
      </w:r>
    </w:p>
    <w:p w14:paraId="034732E5">
      <w:r>
        <w:rPr>
          <w:rFonts w:hint="eastAsia"/>
        </w:rPr>
        <w:t>邮编：</w:t>
      </w:r>
    </w:p>
    <w:p w14:paraId="6474174C">
      <w:r>
        <w:rPr>
          <w:rFonts w:hint="eastAsia"/>
        </w:rPr>
        <w:t>成立或注册日期：</w:t>
      </w:r>
    </w:p>
    <w:p w14:paraId="4BE6642C">
      <w:r>
        <w:rPr>
          <w:rFonts w:hint="eastAsia"/>
        </w:rPr>
        <w:t>法定代表人：（姓名：</w:t>
      </w:r>
      <w:r>
        <w:rPr>
          <w:rFonts w:hint="eastAsia"/>
          <w:u w:val="single"/>
        </w:rPr>
        <w:t xml:space="preserve">     </w:t>
      </w:r>
      <w:r>
        <w:rPr>
          <w:rFonts w:hint="eastAsia"/>
        </w:rPr>
        <w:t xml:space="preserve"> 职务：</w:t>
      </w:r>
      <w:r>
        <w:rPr>
          <w:rFonts w:hint="eastAsia"/>
          <w:u w:val="single"/>
        </w:rPr>
        <w:t xml:space="preserve">      </w:t>
      </w:r>
      <w:r>
        <w:rPr>
          <w:rFonts w:hint="eastAsia"/>
        </w:rPr>
        <w:t xml:space="preserve"> ）         </w:t>
      </w:r>
    </w:p>
    <w:p w14:paraId="5DD786F9">
      <w:r>
        <w:rPr>
          <w:rFonts w:hint="eastAsia"/>
        </w:rPr>
        <w:t>实收资本：</w:t>
      </w:r>
    </w:p>
    <w:p w14:paraId="6CC0F51F">
      <w:r>
        <w:rPr>
          <w:rFonts w:hint="eastAsia"/>
        </w:rPr>
        <w:t xml:space="preserve">最近资产负债表（到     年     月      日为止）。 </w:t>
      </w:r>
    </w:p>
    <w:p w14:paraId="434426C2">
      <w:r>
        <w:rPr>
          <w:rFonts w:hint="eastAsia"/>
        </w:rPr>
        <w:t>固定资产合计：</w:t>
      </w:r>
    </w:p>
    <w:p w14:paraId="2159B8A0">
      <w:r>
        <w:rPr>
          <w:rFonts w:hint="eastAsia"/>
        </w:rPr>
        <w:t>流动资产合计：</w:t>
      </w:r>
    </w:p>
    <w:p w14:paraId="5E3B54F2">
      <w:r>
        <w:rPr>
          <w:rFonts w:hint="eastAsia"/>
        </w:rPr>
        <w:t>长期负债合计：</w:t>
      </w:r>
    </w:p>
    <w:p w14:paraId="79BBA230">
      <w:r>
        <w:rPr>
          <w:rFonts w:hint="eastAsia"/>
        </w:rPr>
        <w:t>流动负债合计：</w:t>
      </w:r>
    </w:p>
    <w:p w14:paraId="0B99E2F8">
      <w:r>
        <w:rPr>
          <w:rFonts w:hint="eastAsia"/>
        </w:rPr>
        <w:t xml:space="preserve">最近损益表（到     年     月      日为止）。 </w:t>
      </w:r>
    </w:p>
    <w:p w14:paraId="7AD1A373">
      <w:r>
        <w:rPr>
          <w:rFonts w:hint="eastAsia"/>
        </w:rPr>
        <w:t>本年（期）利润总额累计：</w:t>
      </w:r>
    </w:p>
    <w:p w14:paraId="47318ECF">
      <w:r>
        <w:rPr>
          <w:rFonts w:hint="eastAsia"/>
        </w:rPr>
        <w:t>本年（期）净利润累计：</w:t>
      </w:r>
    </w:p>
    <w:p w14:paraId="5CC9B199">
      <w:pPr>
        <w:numPr>
          <w:ilvl w:val="0"/>
          <w:numId w:val="2"/>
        </w:numPr>
      </w:pPr>
      <w:r>
        <w:rPr>
          <w:rFonts w:hint="eastAsia"/>
        </w:rPr>
        <w:t xml:space="preserve">我方在此声明，我方具备并满足下列各项条款的规定。本声明如有虚假或不实之处，我方将失去合格供应商资格。 </w:t>
      </w:r>
    </w:p>
    <w:p w14:paraId="4514D465">
      <w:pPr>
        <w:numPr>
          <w:ilvl w:val="0"/>
          <w:numId w:val="3"/>
        </w:numPr>
      </w:pPr>
      <w:r>
        <w:rPr>
          <w:rFonts w:hint="eastAsia"/>
        </w:rPr>
        <w:t xml:space="preserve">具有独立承担民事责任的能力；    </w:t>
      </w:r>
    </w:p>
    <w:p w14:paraId="40A1F055">
      <w:pPr>
        <w:numPr>
          <w:ilvl w:val="0"/>
          <w:numId w:val="3"/>
        </w:numPr>
      </w:pPr>
      <w:r>
        <w:rPr>
          <w:rFonts w:hint="eastAsia"/>
        </w:rPr>
        <w:t xml:space="preserve">具有良好的商业信誉和健全的财务会计制度；    </w:t>
      </w:r>
    </w:p>
    <w:p w14:paraId="2E339FCF">
      <w:pPr>
        <w:numPr>
          <w:ilvl w:val="0"/>
          <w:numId w:val="3"/>
        </w:numPr>
      </w:pPr>
      <w:r>
        <w:rPr>
          <w:rFonts w:hint="eastAsia"/>
        </w:rPr>
        <w:t xml:space="preserve">具有履行合同所必需的设备和专业技术能力；    </w:t>
      </w:r>
    </w:p>
    <w:p w14:paraId="18882CF5">
      <w:pPr>
        <w:numPr>
          <w:ilvl w:val="0"/>
          <w:numId w:val="3"/>
        </w:numPr>
      </w:pPr>
      <w:r>
        <w:rPr>
          <w:rFonts w:hint="eastAsia"/>
        </w:rPr>
        <w:t xml:space="preserve">有依法缴纳税收和社会保障资金的良好记录；    </w:t>
      </w:r>
    </w:p>
    <w:p w14:paraId="09A7992F">
      <w:pPr>
        <w:numPr>
          <w:ilvl w:val="0"/>
          <w:numId w:val="3"/>
        </w:numPr>
      </w:pPr>
      <w:r>
        <w:rPr>
          <w:rFonts w:hint="eastAsia"/>
        </w:rPr>
        <w:t xml:space="preserve">近三年内，在经营活动中没有重大违法记录。  </w:t>
      </w:r>
    </w:p>
    <w:p w14:paraId="63801334">
      <w:r>
        <w:rPr>
          <w:rFonts w:hint="eastAsia"/>
        </w:rPr>
        <w:t xml:space="preserve">3．最近三年报价项目在国内主要用户的名称和地址：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14:paraId="1E1E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739C8E62">
            <w:pPr>
              <w:keepNext w:val="0"/>
              <w:keepLines w:val="0"/>
              <w:suppressLineNumbers w:val="0"/>
              <w:spacing w:before="0" w:beforeAutospacing="0" w:after="0" w:afterAutospacing="0"/>
              <w:ind w:left="0" w:right="0"/>
              <w:rPr>
                <w:rFonts w:hint="default"/>
                <w:kern w:val="0"/>
                <w:sz w:val="20"/>
              </w:rPr>
            </w:pPr>
            <w:r>
              <w:rPr>
                <w:rFonts w:hint="eastAsia"/>
                <w:kern w:val="0"/>
                <w:sz w:val="20"/>
              </w:rPr>
              <w:t>用户名称</w:t>
            </w:r>
          </w:p>
        </w:tc>
        <w:tc>
          <w:tcPr>
            <w:tcW w:w="1065" w:type="dxa"/>
            <w:noWrap w:val="0"/>
            <w:vAlign w:val="top"/>
          </w:tcPr>
          <w:p w14:paraId="79D2FF09">
            <w:pPr>
              <w:keepNext w:val="0"/>
              <w:keepLines w:val="0"/>
              <w:suppressLineNumbers w:val="0"/>
              <w:spacing w:before="0" w:beforeAutospacing="0" w:after="0" w:afterAutospacing="0"/>
              <w:ind w:left="0" w:right="0"/>
              <w:rPr>
                <w:rFonts w:hint="default"/>
                <w:kern w:val="0"/>
                <w:sz w:val="20"/>
              </w:rPr>
            </w:pPr>
            <w:r>
              <w:rPr>
                <w:rFonts w:hint="eastAsia"/>
                <w:kern w:val="0"/>
                <w:sz w:val="20"/>
              </w:rPr>
              <w:t>地址</w:t>
            </w:r>
          </w:p>
        </w:tc>
        <w:tc>
          <w:tcPr>
            <w:tcW w:w="1065" w:type="dxa"/>
            <w:noWrap w:val="0"/>
            <w:vAlign w:val="top"/>
          </w:tcPr>
          <w:p w14:paraId="404DE034">
            <w:pPr>
              <w:keepNext w:val="0"/>
              <w:keepLines w:val="0"/>
              <w:suppressLineNumbers w:val="0"/>
              <w:spacing w:before="0" w:beforeAutospacing="0" w:after="0" w:afterAutospacing="0"/>
              <w:ind w:left="0" w:right="0"/>
              <w:rPr>
                <w:rFonts w:hint="default"/>
                <w:kern w:val="0"/>
                <w:sz w:val="20"/>
              </w:rPr>
            </w:pPr>
            <w:r>
              <w:rPr>
                <w:rFonts w:hint="eastAsia"/>
                <w:kern w:val="0"/>
                <w:sz w:val="20"/>
              </w:rPr>
              <w:t>销售货物</w:t>
            </w:r>
          </w:p>
        </w:tc>
        <w:tc>
          <w:tcPr>
            <w:tcW w:w="1065" w:type="dxa"/>
            <w:noWrap w:val="0"/>
            <w:vAlign w:val="top"/>
          </w:tcPr>
          <w:p w14:paraId="76DFDFAA">
            <w:pPr>
              <w:keepNext w:val="0"/>
              <w:keepLines w:val="0"/>
              <w:suppressLineNumbers w:val="0"/>
              <w:spacing w:before="0" w:beforeAutospacing="0" w:after="0" w:afterAutospacing="0"/>
              <w:ind w:left="0" w:right="0"/>
              <w:rPr>
                <w:rFonts w:hint="default"/>
                <w:kern w:val="0"/>
                <w:sz w:val="20"/>
              </w:rPr>
            </w:pPr>
            <w:r>
              <w:rPr>
                <w:rFonts w:hint="eastAsia"/>
                <w:kern w:val="0"/>
                <w:sz w:val="20"/>
              </w:rPr>
              <w:t>服务名称</w:t>
            </w:r>
          </w:p>
        </w:tc>
        <w:tc>
          <w:tcPr>
            <w:tcW w:w="1065" w:type="dxa"/>
            <w:noWrap w:val="0"/>
            <w:vAlign w:val="top"/>
          </w:tcPr>
          <w:p w14:paraId="2FE2B448">
            <w:pPr>
              <w:keepNext w:val="0"/>
              <w:keepLines w:val="0"/>
              <w:suppressLineNumbers w:val="0"/>
              <w:spacing w:before="0" w:beforeAutospacing="0" w:after="0" w:afterAutospacing="0"/>
              <w:ind w:left="0" w:right="0"/>
              <w:rPr>
                <w:rFonts w:hint="default"/>
                <w:kern w:val="0"/>
                <w:sz w:val="20"/>
              </w:rPr>
            </w:pPr>
            <w:r>
              <w:rPr>
                <w:rFonts w:hint="eastAsia"/>
                <w:kern w:val="0"/>
                <w:sz w:val="20"/>
              </w:rPr>
              <w:t>规格</w:t>
            </w:r>
          </w:p>
        </w:tc>
        <w:tc>
          <w:tcPr>
            <w:tcW w:w="1065" w:type="dxa"/>
            <w:noWrap w:val="0"/>
            <w:vAlign w:val="top"/>
          </w:tcPr>
          <w:p w14:paraId="06B08DA6">
            <w:pPr>
              <w:keepNext w:val="0"/>
              <w:keepLines w:val="0"/>
              <w:suppressLineNumbers w:val="0"/>
              <w:spacing w:before="0" w:beforeAutospacing="0" w:after="0" w:afterAutospacing="0"/>
              <w:ind w:left="0" w:right="0"/>
              <w:rPr>
                <w:rFonts w:hint="default"/>
                <w:kern w:val="0"/>
                <w:sz w:val="20"/>
              </w:rPr>
            </w:pPr>
            <w:r>
              <w:rPr>
                <w:rFonts w:hint="eastAsia"/>
                <w:kern w:val="0"/>
                <w:sz w:val="20"/>
              </w:rPr>
              <w:t>数量</w:t>
            </w:r>
          </w:p>
        </w:tc>
        <w:tc>
          <w:tcPr>
            <w:tcW w:w="1066" w:type="dxa"/>
            <w:noWrap w:val="0"/>
            <w:vAlign w:val="top"/>
          </w:tcPr>
          <w:p w14:paraId="517E0CB3">
            <w:pPr>
              <w:keepNext w:val="0"/>
              <w:keepLines w:val="0"/>
              <w:suppressLineNumbers w:val="0"/>
              <w:spacing w:before="0" w:beforeAutospacing="0" w:after="0" w:afterAutospacing="0"/>
              <w:ind w:left="0" w:right="0"/>
              <w:rPr>
                <w:rFonts w:hint="default"/>
                <w:kern w:val="0"/>
                <w:sz w:val="20"/>
              </w:rPr>
            </w:pPr>
            <w:r>
              <w:rPr>
                <w:rFonts w:hint="eastAsia"/>
                <w:kern w:val="0"/>
                <w:sz w:val="20"/>
              </w:rPr>
              <w:t>交付日期</w:t>
            </w:r>
          </w:p>
        </w:tc>
        <w:tc>
          <w:tcPr>
            <w:tcW w:w="1066" w:type="dxa"/>
            <w:noWrap w:val="0"/>
            <w:vAlign w:val="top"/>
          </w:tcPr>
          <w:p w14:paraId="4BA53B61">
            <w:pPr>
              <w:keepNext w:val="0"/>
              <w:keepLines w:val="0"/>
              <w:suppressLineNumbers w:val="0"/>
              <w:spacing w:before="0" w:beforeAutospacing="0" w:after="0" w:afterAutospacing="0"/>
              <w:ind w:left="0" w:right="0"/>
              <w:rPr>
                <w:rFonts w:hint="default"/>
                <w:kern w:val="0"/>
                <w:sz w:val="20"/>
              </w:rPr>
            </w:pPr>
            <w:r>
              <w:rPr>
                <w:rFonts w:hint="eastAsia"/>
                <w:kern w:val="0"/>
                <w:sz w:val="20"/>
              </w:rPr>
              <w:t>运行状况</w:t>
            </w:r>
          </w:p>
        </w:tc>
      </w:tr>
      <w:tr w14:paraId="2B89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BBDD3F3">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58278920">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6F2A81A9">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69D53B29">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7A37794A">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0E60E03D">
            <w:pPr>
              <w:keepNext w:val="0"/>
              <w:keepLines w:val="0"/>
              <w:suppressLineNumbers w:val="0"/>
              <w:spacing w:before="0" w:beforeAutospacing="0" w:after="0" w:afterAutospacing="0"/>
              <w:ind w:left="0" w:right="0"/>
              <w:rPr>
                <w:rFonts w:hint="default"/>
                <w:kern w:val="0"/>
                <w:sz w:val="20"/>
              </w:rPr>
            </w:pPr>
          </w:p>
        </w:tc>
        <w:tc>
          <w:tcPr>
            <w:tcW w:w="1066" w:type="dxa"/>
            <w:noWrap w:val="0"/>
            <w:vAlign w:val="top"/>
          </w:tcPr>
          <w:p w14:paraId="57189E95">
            <w:pPr>
              <w:keepNext w:val="0"/>
              <w:keepLines w:val="0"/>
              <w:suppressLineNumbers w:val="0"/>
              <w:spacing w:before="0" w:beforeAutospacing="0" w:after="0" w:afterAutospacing="0"/>
              <w:ind w:left="0" w:right="0"/>
              <w:rPr>
                <w:rFonts w:hint="default"/>
                <w:kern w:val="0"/>
                <w:sz w:val="20"/>
              </w:rPr>
            </w:pPr>
          </w:p>
        </w:tc>
        <w:tc>
          <w:tcPr>
            <w:tcW w:w="1066" w:type="dxa"/>
            <w:noWrap w:val="0"/>
            <w:vAlign w:val="top"/>
          </w:tcPr>
          <w:p w14:paraId="47194A4E">
            <w:pPr>
              <w:keepNext w:val="0"/>
              <w:keepLines w:val="0"/>
              <w:suppressLineNumbers w:val="0"/>
              <w:spacing w:before="0" w:beforeAutospacing="0" w:after="0" w:afterAutospacing="0"/>
              <w:ind w:left="0" w:right="0"/>
              <w:rPr>
                <w:rFonts w:hint="default"/>
                <w:kern w:val="0"/>
                <w:sz w:val="20"/>
              </w:rPr>
            </w:pPr>
          </w:p>
        </w:tc>
      </w:tr>
      <w:tr w14:paraId="3050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22EF0D82">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6956290B">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432C701C">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543AA4CF">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3A5A3A95">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44D6A7CB">
            <w:pPr>
              <w:keepNext w:val="0"/>
              <w:keepLines w:val="0"/>
              <w:suppressLineNumbers w:val="0"/>
              <w:spacing w:before="0" w:beforeAutospacing="0" w:after="0" w:afterAutospacing="0"/>
              <w:ind w:left="0" w:right="0"/>
              <w:rPr>
                <w:rFonts w:hint="default"/>
                <w:kern w:val="0"/>
                <w:sz w:val="20"/>
              </w:rPr>
            </w:pPr>
          </w:p>
        </w:tc>
        <w:tc>
          <w:tcPr>
            <w:tcW w:w="1066" w:type="dxa"/>
            <w:noWrap w:val="0"/>
            <w:vAlign w:val="top"/>
          </w:tcPr>
          <w:p w14:paraId="28F5BB95">
            <w:pPr>
              <w:keepNext w:val="0"/>
              <w:keepLines w:val="0"/>
              <w:suppressLineNumbers w:val="0"/>
              <w:spacing w:before="0" w:beforeAutospacing="0" w:after="0" w:afterAutospacing="0"/>
              <w:ind w:left="0" w:right="0"/>
              <w:rPr>
                <w:rFonts w:hint="default"/>
                <w:kern w:val="0"/>
                <w:sz w:val="20"/>
              </w:rPr>
            </w:pPr>
          </w:p>
        </w:tc>
        <w:tc>
          <w:tcPr>
            <w:tcW w:w="1066" w:type="dxa"/>
            <w:noWrap w:val="0"/>
            <w:vAlign w:val="top"/>
          </w:tcPr>
          <w:p w14:paraId="1E69C7F0">
            <w:pPr>
              <w:keepNext w:val="0"/>
              <w:keepLines w:val="0"/>
              <w:suppressLineNumbers w:val="0"/>
              <w:spacing w:before="0" w:beforeAutospacing="0" w:after="0" w:afterAutospacing="0"/>
              <w:ind w:left="0" w:right="0"/>
              <w:rPr>
                <w:rFonts w:hint="default"/>
                <w:kern w:val="0"/>
                <w:sz w:val="20"/>
              </w:rPr>
            </w:pPr>
          </w:p>
        </w:tc>
      </w:tr>
      <w:tr w14:paraId="1222D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noWrap w:val="0"/>
            <w:vAlign w:val="top"/>
          </w:tcPr>
          <w:p w14:paraId="54B0E0C3">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07123720">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6FFDF607">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2B3EEC24">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3F187D48">
            <w:pPr>
              <w:keepNext w:val="0"/>
              <w:keepLines w:val="0"/>
              <w:suppressLineNumbers w:val="0"/>
              <w:spacing w:before="0" w:beforeAutospacing="0" w:after="0" w:afterAutospacing="0"/>
              <w:ind w:left="0" w:right="0"/>
              <w:rPr>
                <w:rFonts w:hint="default"/>
                <w:kern w:val="0"/>
                <w:sz w:val="20"/>
              </w:rPr>
            </w:pPr>
          </w:p>
        </w:tc>
        <w:tc>
          <w:tcPr>
            <w:tcW w:w="1065" w:type="dxa"/>
            <w:noWrap w:val="0"/>
            <w:vAlign w:val="top"/>
          </w:tcPr>
          <w:p w14:paraId="61BC5F1F">
            <w:pPr>
              <w:keepNext w:val="0"/>
              <w:keepLines w:val="0"/>
              <w:suppressLineNumbers w:val="0"/>
              <w:spacing w:before="0" w:beforeAutospacing="0" w:after="0" w:afterAutospacing="0"/>
              <w:ind w:left="0" w:right="0"/>
              <w:rPr>
                <w:rFonts w:hint="default"/>
                <w:kern w:val="0"/>
                <w:sz w:val="20"/>
              </w:rPr>
            </w:pPr>
          </w:p>
        </w:tc>
        <w:tc>
          <w:tcPr>
            <w:tcW w:w="1066" w:type="dxa"/>
            <w:noWrap w:val="0"/>
            <w:vAlign w:val="top"/>
          </w:tcPr>
          <w:p w14:paraId="4C4163D1">
            <w:pPr>
              <w:keepNext w:val="0"/>
              <w:keepLines w:val="0"/>
              <w:suppressLineNumbers w:val="0"/>
              <w:spacing w:before="0" w:beforeAutospacing="0" w:after="0" w:afterAutospacing="0"/>
              <w:ind w:left="0" w:right="0"/>
              <w:rPr>
                <w:rFonts w:hint="default"/>
                <w:kern w:val="0"/>
                <w:sz w:val="20"/>
              </w:rPr>
            </w:pPr>
          </w:p>
        </w:tc>
        <w:tc>
          <w:tcPr>
            <w:tcW w:w="1066" w:type="dxa"/>
            <w:noWrap w:val="0"/>
            <w:vAlign w:val="top"/>
          </w:tcPr>
          <w:p w14:paraId="6BFF686E">
            <w:pPr>
              <w:keepNext w:val="0"/>
              <w:keepLines w:val="0"/>
              <w:suppressLineNumbers w:val="0"/>
              <w:spacing w:before="0" w:beforeAutospacing="0" w:after="0" w:afterAutospacing="0"/>
              <w:ind w:left="0" w:right="0"/>
              <w:rPr>
                <w:rFonts w:hint="default"/>
                <w:kern w:val="0"/>
                <w:sz w:val="20"/>
              </w:rPr>
            </w:pPr>
          </w:p>
        </w:tc>
      </w:tr>
    </w:tbl>
    <w:p w14:paraId="1F8AE83D">
      <w:r>
        <w:rPr>
          <w:rFonts w:hint="eastAsia"/>
        </w:rPr>
        <w:t xml:space="preserve">  4、法人营业执照、税务登记证见附件。 </w:t>
      </w:r>
    </w:p>
    <w:p w14:paraId="6FFA7787">
      <w:pPr>
        <w:ind w:firstLine="420" w:firstLineChars="200"/>
      </w:pPr>
      <w:r>
        <w:rPr>
          <w:rFonts w:hint="eastAsia"/>
        </w:rPr>
        <w:t xml:space="preserve">兹证明上述声明是真实、正确的，并已提供了全部现有资料和数据，我方同意根据贵方要求出示文件予以证实。      </w:t>
      </w:r>
    </w:p>
    <w:p w14:paraId="56A77757">
      <w:pPr>
        <w:wordWrap w:val="0"/>
        <w:ind w:firstLine="420" w:firstLineChars="200"/>
        <w:jc w:val="right"/>
      </w:pPr>
    </w:p>
    <w:p w14:paraId="771E484D">
      <w:pPr>
        <w:wordWrap w:val="0"/>
        <w:ind w:firstLine="420" w:firstLineChars="200"/>
        <w:jc w:val="right"/>
      </w:pPr>
      <w:r>
        <w:rPr>
          <w:rFonts w:hint="eastAsia"/>
        </w:rPr>
        <w:t xml:space="preserve">报价供应商（全称并加盖公章）：               </w:t>
      </w:r>
    </w:p>
    <w:p w14:paraId="1AC7C958">
      <w:pPr>
        <w:wordWrap w:val="0"/>
        <w:ind w:firstLine="420" w:firstLineChars="200"/>
        <w:jc w:val="right"/>
      </w:pPr>
      <w:r>
        <w:rPr>
          <w:rFonts w:hint="eastAsia"/>
        </w:rPr>
        <w:t xml:space="preserve">报价供应商代表（签字）：               </w:t>
      </w:r>
    </w:p>
    <w:p w14:paraId="6FC63857">
      <w:pPr>
        <w:ind w:firstLine="420" w:firstLineChars="200"/>
        <w:jc w:val="right"/>
      </w:pPr>
      <w:r>
        <w:rPr>
          <w:rFonts w:hint="eastAsia"/>
        </w:rPr>
        <w:t xml:space="preserve">日      期：   年   月   日 </w:t>
      </w:r>
    </w:p>
    <w:p w14:paraId="7BD996D3">
      <w:pPr>
        <w:wordWrap w:val="0"/>
        <w:ind w:firstLine="420" w:firstLineChars="200"/>
        <w:jc w:val="right"/>
      </w:pPr>
      <w:r>
        <w:rPr>
          <w:rFonts w:hint="eastAsia"/>
        </w:rPr>
        <w:t xml:space="preserve">电      传：               </w:t>
      </w:r>
    </w:p>
    <w:p w14:paraId="2BBB0A4E">
      <w:pPr>
        <w:wordWrap w:val="0"/>
        <w:ind w:firstLine="420" w:firstLineChars="200"/>
        <w:jc w:val="right"/>
      </w:pPr>
      <w:r>
        <w:rPr>
          <w:rFonts w:hint="eastAsia"/>
        </w:rPr>
        <w:t xml:space="preserve">传      真：               </w:t>
      </w:r>
    </w:p>
    <w:p w14:paraId="4B7C1B81">
      <w:pPr>
        <w:wordWrap w:val="0"/>
        <w:ind w:firstLine="420" w:firstLineChars="200"/>
        <w:jc w:val="right"/>
      </w:pPr>
      <w:r>
        <w:rPr>
          <w:rFonts w:hint="eastAsia"/>
        </w:rPr>
        <w:t xml:space="preserve">电      话：               </w:t>
      </w:r>
    </w:p>
    <w:p w14:paraId="7FFFBF7B">
      <w:pPr>
        <w:pStyle w:val="2"/>
        <w:jc w:val="center"/>
      </w:pPr>
      <w:r>
        <w:rPr>
          <w:rFonts w:hint="eastAsia"/>
        </w:rPr>
        <w:t>法人营业执照（证书）、税务登记证</w:t>
      </w:r>
    </w:p>
    <w:p w14:paraId="67C607C9">
      <w:r>
        <w:rPr>
          <w:rFonts w:hint="eastAsia"/>
          <w:lang w:eastAsia="zh-CN"/>
        </w:rPr>
        <w:t>南通市保安服务有限公司</w:t>
      </w:r>
      <w:r>
        <w:rPr>
          <w:rFonts w:hint="eastAsia"/>
          <w:lang w:val="en-US" w:eastAsia="zh-CN"/>
        </w:rPr>
        <w:t>工会委员会</w:t>
      </w:r>
      <w:r>
        <w:rPr>
          <w:rFonts w:hint="eastAsia"/>
        </w:rPr>
        <w:t xml:space="preserve">：  </w:t>
      </w:r>
    </w:p>
    <w:p w14:paraId="72BECFE9">
      <w:pPr>
        <w:ind w:firstLine="420"/>
      </w:pPr>
      <w:r>
        <w:rPr>
          <w:rFonts w:hint="eastAsia"/>
        </w:rPr>
        <w:t>现附上由</w:t>
      </w:r>
      <w:r>
        <w:rPr>
          <w:rFonts w:hint="eastAsia"/>
          <w:u w:val="single"/>
        </w:rPr>
        <w:t>（签发机关名称）</w:t>
      </w:r>
      <w:r>
        <w:rPr>
          <w:rFonts w:hint="eastAsia"/>
        </w:rPr>
        <w:t>签发的我方法人营业执照（证书）副本复印件，该执照业经年检，真实有效。</w:t>
      </w:r>
    </w:p>
    <w:p w14:paraId="7DA04CAE">
      <w:pPr>
        <w:ind w:firstLine="420"/>
      </w:pPr>
      <w:r>
        <w:rPr>
          <w:rFonts w:hint="eastAsia"/>
        </w:rPr>
        <w:t>现附上由</w:t>
      </w:r>
      <w:r>
        <w:rPr>
          <w:rFonts w:hint="eastAsia"/>
          <w:u w:val="single"/>
        </w:rPr>
        <w:t>（签发机关名称）</w:t>
      </w:r>
      <w:r>
        <w:rPr>
          <w:rFonts w:hint="eastAsia"/>
        </w:rPr>
        <w:t>签发的我方税务登记证副本复印件，该证件已经年检，真实有效。 （注：法人营业执照（法人证书）、税务登记证提供复印件，需复印包括能说明经年检合格的内容，由报价供应商加盖公章并注明复印件与原件一致。）</w:t>
      </w:r>
    </w:p>
    <w:p w14:paraId="1A4C5E6E"/>
    <w:p w14:paraId="4C56B03C"/>
    <w:p w14:paraId="5DF380ED">
      <w:r>
        <w:rPr>
          <w:rFonts w:hint="eastAsia"/>
        </w:rPr>
        <w:t>报价供应商（全称并加盖公章）：</w:t>
      </w:r>
    </w:p>
    <w:p w14:paraId="539EFEB3">
      <w:r>
        <w:rPr>
          <w:rFonts w:hint="eastAsia"/>
        </w:rPr>
        <w:t>报价供应商代表（签字）：</w:t>
      </w:r>
    </w:p>
    <w:p w14:paraId="01178F7D">
      <w:r>
        <w:rPr>
          <w:rFonts w:hint="eastAsia"/>
        </w:rPr>
        <w:t xml:space="preserve">                                                 日      期：</w:t>
      </w:r>
    </w:p>
    <w:p w14:paraId="75AC2AFC">
      <w:pPr>
        <w:jc w:val="center"/>
        <w:rPr>
          <w:rFonts w:hint="eastAsia"/>
        </w:rPr>
      </w:pPr>
    </w:p>
    <w:p w14:paraId="3887FEBA">
      <w:pPr>
        <w:jc w:val="center"/>
        <w:rPr>
          <w:rFonts w:hint="eastAsia"/>
        </w:rPr>
      </w:pPr>
    </w:p>
    <w:p w14:paraId="1D50BCCB">
      <w:pPr>
        <w:jc w:val="center"/>
        <w:rPr>
          <w:rFonts w:hint="eastAsia"/>
        </w:rPr>
      </w:pPr>
    </w:p>
    <w:p w14:paraId="5BE3F509">
      <w:pPr>
        <w:jc w:val="center"/>
        <w:rPr>
          <w:rFonts w:hint="eastAsia"/>
        </w:rPr>
      </w:pPr>
    </w:p>
    <w:p w14:paraId="7A209610">
      <w:pPr>
        <w:jc w:val="center"/>
        <w:rPr>
          <w:rFonts w:hint="eastAsia"/>
        </w:rPr>
      </w:pPr>
    </w:p>
    <w:p w14:paraId="3E35C4AF">
      <w:pPr>
        <w:jc w:val="center"/>
        <w:rPr>
          <w:rFonts w:hint="eastAsia"/>
        </w:rPr>
      </w:pPr>
    </w:p>
    <w:p w14:paraId="2CB3AF2E">
      <w:pPr>
        <w:jc w:val="center"/>
        <w:rPr>
          <w:rFonts w:hint="eastAsia"/>
        </w:rPr>
      </w:pPr>
    </w:p>
    <w:p w14:paraId="60E5CA03">
      <w:pPr>
        <w:jc w:val="center"/>
        <w:rPr>
          <w:rFonts w:hint="eastAsia"/>
        </w:rPr>
      </w:pPr>
    </w:p>
    <w:p w14:paraId="2D30FC61">
      <w:pPr>
        <w:jc w:val="center"/>
        <w:rPr>
          <w:rFonts w:hint="eastAsia"/>
        </w:rPr>
      </w:pPr>
    </w:p>
    <w:p w14:paraId="4D38DA6C">
      <w:pPr>
        <w:jc w:val="center"/>
        <w:rPr>
          <w:rFonts w:hint="eastAsia"/>
        </w:rPr>
      </w:pPr>
    </w:p>
    <w:p w14:paraId="5736B246">
      <w:pPr>
        <w:jc w:val="center"/>
        <w:rPr>
          <w:rFonts w:hint="eastAsia"/>
        </w:rPr>
      </w:pPr>
    </w:p>
    <w:p w14:paraId="4C61EF44">
      <w:pPr>
        <w:jc w:val="center"/>
        <w:rPr>
          <w:rFonts w:hint="eastAsia"/>
        </w:rPr>
      </w:pPr>
    </w:p>
    <w:p w14:paraId="6A4D97C0">
      <w:pPr>
        <w:jc w:val="center"/>
        <w:rPr>
          <w:rFonts w:hint="eastAsia"/>
        </w:rPr>
      </w:pPr>
    </w:p>
    <w:p w14:paraId="4C2CC3EC">
      <w:pPr>
        <w:jc w:val="center"/>
        <w:rPr>
          <w:rFonts w:hint="eastAsia"/>
        </w:rPr>
      </w:pPr>
    </w:p>
    <w:p w14:paraId="49EFFC44">
      <w:pPr>
        <w:jc w:val="center"/>
        <w:rPr>
          <w:rFonts w:hint="eastAsia"/>
        </w:rPr>
      </w:pPr>
    </w:p>
    <w:p w14:paraId="39DADA28">
      <w:pPr>
        <w:jc w:val="center"/>
        <w:rPr>
          <w:rFonts w:hint="eastAsia"/>
        </w:rPr>
      </w:pPr>
    </w:p>
    <w:p w14:paraId="10265F5B">
      <w:pPr>
        <w:jc w:val="center"/>
        <w:rPr>
          <w:rFonts w:hint="eastAsia"/>
        </w:rPr>
      </w:pPr>
    </w:p>
    <w:p w14:paraId="482822D6">
      <w:pPr>
        <w:jc w:val="center"/>
        <w:rPr>
          <w:rFonts w:hint="eastAsia"/>
        </w:rPr>
      </w:pPr>
    </w:p>
    <w:p w14:paraId="1AA6325D">
      <w:pPr>
        <w:jc w:val="center"/>
        <w:rPr>
          <w:rFonts w:hint="eastAsia"/>
        </w:rPr>
      </w:pPr>
    </w:p>
    <w:p w14:paraId="36917705">
      <w:pPr>
        <w:jc w:val="center"/>
        <w:rPr>
          <w:rFonts w:hint="eastAsia"/>
        </w:rPr>
      </w:pPr>
    </w:p>
    <w:p w14:paraId="0D107049">
      <w:pPr>
        <w:jc w:val="center"/>
        <w:rPr>
          <w:rFonts w:hint="eastAsia"/>
        </w:rPr>
      </w:pPr>
    </w:p>
    <w:p w14:paraId="150CF5A1">
      <w:pPr>
        <w:jc w:val="center"/>
        <w:rPr>
          <w:rFonts w:hint="eastAsia"/>
        </w:rPr>
      </w:pPr>
    </w:p>
    <w:p w14:paraId="4491E102">
      <w:pPr>
        <w:jc w:val="center"/>
        <w:rPr>
          <w:rFonts w:hint="eastAsia"/>
        </w:rPr>
      </w:pPr>
    </w:p>
    <w:p w14:paraId="125CB8D6">
      <w:pPr>
        <w:jc w:val="center"/>
        <w:rPr>
          <w:rFonts w:hint="eastAsia"/>
        </w:rPr>
      </w:pPr>
    </w:p>
    <w:p w14:paraId="24F5EF46">
      <w:pPr>
        <w:jc w:val="center"/>
        <w:rPr>
          <w:rFonts w:hint="eastAsia"/>
        </w:rPr>
      </w:pPr>
    </w:p>
    <w:p w14:paraId="7812D8B4">
      <w:pPr>
        <w:jc w:val="center"/>
        <w:rPr>
          <w:rFonts w:hint="eastAsia"/>
        </w:rPr>
      </w:pPr>
    </w:p>
    <w:p w14:paraId="1F5296A2">
      <w:pPr>
        <w:jc w:val="center"/>
        <w:rPr>
          <w:rFonts w:hint="eastAsia"/>
        </w:rPr>
      </w:pPr>
    </w:p>
    <w:p w14:paraId="4ADE0403">
      <w:pPr>
        <w:jc w:val="center"/>
      </w:pPr>
    </w:p>
    <w:p w14:paraId="592688AE">
      <w:pPr>
        <w:jc w:val="center"/>
      </w:pPr>
    </w:p>
    <w:p w14:paraId="1E7F5B84">
      <w:pPr>
        <w:pStyle w:val="2"/>
        <w:jc w:val="center"/>
      </w:pPr>
      <w:r>
        <w:rPr>
          <w:rFonts w:hint="eastAsia"/>
        </w:rPr>
        <w:t>法定代表人授权书</w:t>
      </w:r>
    </w:p>
    <w:p w14:paraId="43D59437">
      <w:r>
        <w:rPr>
          <w:rFonts w:hint="eastAsia"/>
          <w:lang w:eastAsia="zh-CN"/>
        </w:rPr>
        <w:t>南通市保安服务有限公司</w:t>
      </w:r>
      <w:r>
        <w:rPr>
          <w:rFonts w:hint="eastAsia"/>
          <w:lang w:val="en-US" w:eastAsia="zh-CN"/>
        </w:rPr>
        <w:t>工会委员会</w:t>
      </w:r>
      <w:r>
        <w:rPr>
          <w:rFonts w:hint="eastAsia"/>
        </w:rPr>
        <w:t xml:space="preserve">： </w:t>
      </w:r>
    </w:p>
    <w:p w14:paraId="50C592DD">
      <w:r>
        <w:rPr>
          <w:rFonts w:hint="eastAsia"/>
          <w:u w:val="single"/>
        </w:rPr>
        <w:t>（报价供应商全称）</w:t>
      </w:r>
      <w:r>
        <w:rPr>
          <w:rFonts w:hint="eastAsia"/>
        </w:rPr>
        <w:t>法定代表人授权</w:t>
      </w:r>
      <w:r>
        <w:rPr>
          <w:rFonts w:hint="eastAsia"/>
          <w:u w:val="single"/>
        </w:rPr>
        <w:t>（报价供应商代表姓名）</w:t>
      </w:r>
      <w:r>
        <w:rPr>
          <w:rFonts w:hint="eastAsia"/>
        </w:rPr>
        <w:t>为报价供应商代表，代表本公司参加贵司组织的</w:t>
      </w:r>
      <w:r>
        <w:rPr>
          <w:rFonts w:hint="eastAsia"/>
          <w:u w:val="single"/>
        </w:rPr>
        <w:t xml:space="preserve"> 购书卡</w:t>
      </w:r>
      <w:r>
        <w:rPr>
          <w:rFonts w:hint="eastAsia"/>
        </w:rPr>
        <w:t xml:space="preserve"> 项目的报价，全权代表本公司处理报价过程的一切事宜，包括但不限于：报价、签约等。报价供应商代表在报价过程中所签署的一切文件和处理与之有关的一切事务，本公司均予以认可并对此承担责任。报价供应商代表无转委托权。特此授权。 本授权书自出具之日起生效。  </w:t>
      </w:r>
    </w:p>
    <w:p w14:paraId="753523A7">
      <w:r>
        <w:rPr>
          <w:rFonts w:hint="eastAsia"/>
        </w:rPr>
        <w:t>报价供应商代表：</w:t>
      </w:r>
    </w:p>
    <w:p w14:paraId="6490E7EE">
      <w:r>
        <w:rPr>
          <w:rFonts w:hint="eastAsia"/>
        </w:rPr>
        <w:t>性别：</w:t>
      </w:r>
    </w:p>
    <w:p w14:paraId="28A01E85">
      <w:r>
        <w:rPr>
          <w:rFonts w:hint="eastAsia"/>
        </w:rPr>
        <w:t>身份证号：</w:t>
      </w:r>
    </w:p>
    <w:p w14:paraId="6E695F1D">
      <w:r>
        <w:rPr>
          <w:rFonts w:hint="eastAsia"/>
        </w:rPr>
        <w:t>单位：</w:t>
      </w:r>
    </w:p>
    <w:p w14:paraId="070923FF">
      <w:r>
        <w:rPr>
          <w:rFonts w:hint="eastAsia"/>
        </w:rPr>
        <w:t>部门：</w:t>
      </w:r>
    </w:p>
    <w:p w14:paraId="272A1229">
      <w:r>
        <w:rPr>
          <w:rFonts w:hint="eastAsia"/>
        </w:rPr>
        <w:t>职务：</w:t>
      </w:r>
    </w:p>
    <w:p w14:paraId="37C89B7C">
      <w:r>
        <w:rPr>
          <w:rFonts w:hint="eastAsia"/>
        </w:rPr>
        <w:t>详细通讯地址：</w:t>
      </w:r>
    </w:p>
    <w:p w14:paraId="3A657E89">
      <w:r>
        <w:rPr>
          <w:rFonts w:hint="eastAsia"/>
        </w:rPr>
        <w:t>邮政编码</w:t>
      </w:r>
    </w:p>
    <w:p w14:paraId="67C94525">
      <w:r>
        <w:rPr>
          <w:rFonts w:hint="eastAsia"/>
        </w:rPr>
        <w:t>电话：</w:t>
      </w:r>
    </w:p>
    <w:p w14:paraId="74849C30">
      <w:r>
        <w:rPr>
          <w:rFonts w:hint="eastAsia"/>
        </w:rPr>
        <w:t>附：</w:t>
      </w:r>
    </w:p>
    <w:p w14:paraId="11D63B8D">
      <w:r>
        <w:rPr>
          <w:rFonts w:hint="eastAsia"/>
        </w:rPr>
        <w:t>被授权人身份证件 :</w:t>
      </w:r>
    </w:p>
    <w:p w14:paraId="228B749E">
      <w:r>
        <w:rPr>
          <w:rFonts w:hint="eastAsia"/>
        </w:rPr>
        <w:t>授权方:  报价供应商（全称并加盖公章）：</w:t>
      </w:r>
    </w:p>
    <w:p w14:paraId="0C8ADBDF">
      <w:r>
        <w:rPr>
          <w:rFonts w:hint="eastAsia"/>
        </w:rPr>
        <w:t>法定代表人签字：</w:t>
      </w:r>
    </w:p>
    <w:p w14:paraId="33B17E87">
      <w:r>
        <w:rPr>
          <w:rFonts w:hint="eastAsia"/>
        </w:rPr>
        <w:t>日     期：</w:t>
      </w:r>
    </w:p>
    <w:p w14:paraId="529F947F">
      <w:r>
        <w:rPr>
          <w:rFonts w:hint="eastAsia"/>
        </w:rPr>
        <w:t>接受授权方   报价供应商代表签字：</w:t>
      </w:r>
    </w:p>
    <w:p w14:paraId="0CB7A1F9">
      <w:r>
        <w:rPr>
          <w:rFonts w:hint="eastAsia"/>
        </w:rPr>
        <w:t>日     期：</w:t>
      </w:r>
    </w:p>
    <w:p w14:paraId="7E77F5B3">
      <w:r>
        <w:rPr>
          <w:rFonts w:hint="eastAsia"/>
        </w:rPr>
        <w:t xml:space="preserve">                         </w:t>
      </w:r>
    </w:p>
    <w:p w14:paraId="0A6C2A5F">
      <w:pPr>
        <w:jc w:val="center"/>
        <w:rPr>
          <w:rFonts w:hint="eastAsia"/>
        </w:rPr>
      </w:pPr>
    </w:p>
    <w:p w14:paraId="330B9CFE">
      <w:pPr>
        <w:jc w:val="center"/>
        <w:rPr>
          <w:rFonts w:hint="eastAsia"/>
        </w:rPr>
      </w:pPr>
    </w:p>
    <w:p w14:paraId="07CAFE7D">
      <w:pPr>
        <w:jc w:val="center"/>
        <w:rPr>
          <w:rFonts w:hint="eastAsia"/>
        </w:rPr>
      </w:pPr>
    </w:p>
    <w:p w14:paraId="0A5BA042">
      <w:pPr>
        <w:jc w:val="center"/>
        <w:rPr>
          <w:rFonts w:hint="eastAsia"/>
        </w:rPr>
      </w:pPr>
    </w:p>
    <w:p w14:paraId="22AC7D42">
      <w:pPr>
        <w:jc w:val="center"/>
        <w:rPr>
          <w:rFonts w:hint="eastAsia"/>
        </w:rPr>
      </w:pPr>
    </w:p>
    <w:p w14:paraId="256DEE95">
      <w:pPr>
        <w:jc w:val="center"/>
        <w:rPr>
          <w:rFonts w:hint="eastAsia"/>
        </w:rPr>
      </w:pPr>
    </w:p>
    <w:p w14:paraId="5668E9A4">
      <w:pPr>
        <w:jc w:val="center"/>
        <w:rPr>
          <w:rFonts w:hint="eastAsia"/>
        </w:rPr>
      </w:pPr>
    </w:p>
    <w:p w14:paraId="0181C02C">
      <w:pPr>
        <w:jc w:val="center"/>
        <w:rPr>
          <w:rFonts w:hint="eastAsia"/>
        </w:rPr>
      </w:pPr>
    </w:p>
    <w:p w14:paraId="687EBFEB">
      <w:pPr>
        <w:jc w:val="center"/>
        <w:rPr>
          <w:rFonts w:hint="eastAsia"/>
        </w:rPr>
      </w:pPr>
    </w:p>
    <w:p w14:paraId="6AC1E93A">
      <w:pPr>
        <w:jc w:val="center"/>
        <w:rPr>
          <w:rFonts w:hint="eastAsia"/>
        </w:rPr>
      </w:pPr>
    </w:p>
    <w:p w14:paraId="6E398380">
      <w:pPr>
        <w:jc w:val="center"/>
        <w:rPr>
          <w:rFonts w:hint="eastAsia"/>
        </w:rPr>
      </w:pPr>
    </w:p>
    <w:p w14:paraId="2F452CCE">
      <w:pPr>
        <w:jc w:val="center"/>
        <w:rPr>
          <w:rFonts w:hint="eastAsia"/>
        </w:rPr>
      </w:pPr>
    </w:p>
    <w:p w14:paraId="1214A933">
      <w:pPr>
        <w:jc w:val="center"/>
        <w:rPr>
          <w:rFonts w:hint="eastAsia"/>
        </w:rPr>
      </w:pPr>
    </w:p>
    <w:p w14:paraId="7D0E5EA8">
      <w:pPr>
        <w:jc w:val="center"/>
        <w:rPr>
          <w:rFonts w:hint="eastAsia"/>
        </w:rPr>
      </w:pPr>
    </w:p>
    <w:p w14:paraId="459B5D93">
      <w:pPr>
        <w:jc w:val="center"/>
        <w:rPr>
          <w:rFonts w:hint="eastAsia"/>
        </w:rPr>
      </w:pPr>
    </w:p>
    <w:p w14:paraId="20B7AC09">
      <w:pPr>
        <w:jc w:val="center"/>
        <w:rPr>
          <w:rFonts w:hint="eastAsia"/>
        </w:rPr>
      </w:pPr>
    </w:p>
    <w:p w14:paraId="5249F406">
      <w:pPr>
        <w:jc w:val="center"/>
        <w:rPr>
          <w:rFonts w:hint="eastAsia"/>
        </w:rPr>
      </w:pPr>
    </w:p>
    <w:p w14:paraId="572A37A6">
      <w:pPr>
        <w:jc w:val="center"/>
        <w:rPr>
          <w:rFonts w:hint="eastAsia"/>
        </w:rPr>
      </w:pPr>
    </w:p>
    <w:p w14:paraId="6819935B">
      <w:pPr>
        <w:pStyle w:val="2"/>
        <w:jc w:val="center"/>
      </w:pPr>
      <w:r>
        <w:rPr>
          <w:rFonts w:hint="eastAsia"/>
        </w:rPr>
        <w:t>售后服务承诺</w:t>
      </w:r>
    </w:p>
    <w:p w14:paraId="316F06C4">
      <w:pPr>
        <w:rPr>
          <w:rFonts w:hint="default"/>
          <w:lang w:val="en-US"/>
        </w:rPr>
      </w:pPr>
      <w:r>
        <w:rPr>
          <w:rFonts w:hint="eastAsia"/>
        </w:rPr>
        <w:t>致：</w:t>
      </w:r>
      <w:r>
        <w:rPr>
          <w:rFonts w:hint="eastAsia"/>
          <w:lang w:eastAsia="zh-CN"/>
        </w:rPr>
        <w:t>南通市保安服务有限公司</w:t>
      </w:r>
      <w:r>
        <w:rPr>
          <w:rFonts w:hint="eastAsia"/>
          <w:lang w:val="en-US" w:eastAsia="zh-CN"/>
        </w:rPr>
        <w:t>工会委员会</w:t>
      </w:r>
    </w:p>
    <w:p w14:paraId="055AC6DA">
      <w:pPr>
        <w:ind w:firstLine="420"/>
      </w:pPr>
      <w:r>
        <w:rPr>
          <w:rFonts w:hint="eastAsia"/>
        </w:rPr>
        <w:t>根据贵方为</w:t>
      </w:r>
      <w:r>
        <w:rPr>
          <w:rFonts w:hint="eastAsia"/>
          <w:u w:val="single"/>
        </w:rPr>
        <w:t>（采购项目）</w:t>
      </w:r>
      <w:r>
        <w:rPr>
          <w:rFonts w:hint="eastAsia"/>
        </w:rPr>
        <w:t>的报价邀请，我司对该项目做出如下售后服务承诺：</w:t>
      </w:r>
    </w:p>
    <w:p w14:paraId="2A85CE63">
      <w:pPr>
        <w:ind w:firstLine="420"/>
      </w:pPr>
    </w:p>
    <w:p w14:paraId="04B934AC">
      <w:pPr>
        <w:ind w:firstLine="420"/>
      </w:pPr>
    </w:p>
    <w:p w14:paraId="67E9B21F">
      <w:pPr>
        <w:ind w:firstLine="420"/>
      </w:pPr>
    </w:p>
    <w:p w14:paraId="3A071130">
      <w:r>
        <w:rPr>
          <w:rFonts w:hint="eastAsia"/>
        </w:rPr>
        <w:t xml:space="preserve"> （内容根据询价文件要求自拟）  </w:t>
      </w:r>
    </w:p>
    <w:p w14:paraId="523E6444"/>
    <w:p w14:paraId="62292518"/>
    <w:p w14:paraId="783376AE"/>
    <w:p w14:paraId="7D77B739">
      <w:pPr>
        <w:rPr>
          <w:rFonts w:hint="eastAsia"/>
        </w:rPr>
      </w:pPr>
      <w:r>
        <w:rPr>
          <w:rFonts w:hint="eastAsia"/>
        </w:rPr>
        <w:t>报价供应商全称（加盖公章）：</w:t>
      </w:r>
    </w:p>
    <w:p w14:paraId="6B8832A0"/>
    <w:p w14:paraId="58D1253A">
      <w:pPr>
        <w:rPr>
          <w:rFonts w:hint="eastAsia"/>
        </w:rPr>
      </w:pPr>
      <w:r>
        <w:rPr>
          <w:rFonts w:hint="eastAsia"/>
        </w:rPr>
        <w:t xml:space="preserve">日期：   年   月   日   </w:t>
      </w:r>
    </w:p>
    <w:p w14:paraId="5D04A2BA">
      <w:pPr>
        <w:rPr>
          <w:rFonts w:hint="eastAsia"/>
        </w:rPr>
      </w:pPr>
    </w:p>
    <w:p w14:paraId="65E3BFF5">
      <w:pPr>
        <w:rPr>
          <w:rFonts w:hint="eastAsia"/>
        </w:rPr>
      </w:pPr>
    </w:p>
    <w:p w14:paraId="51693425">
      <w:pPr>
        <w:rPr>
          <w:rFonts w:hint="eastAsia"/>
        </w:rPr>
      </w:pPr>
    </w:p>
    <w:p w14:paraId="5C3816E1">
      <w:pPr>
        <w:rPr>
          <w:rFonts w:hint="eastAsia"/>
        </w:rPr>
      </w:pPr>
    </w:p>
    <w:p w14:paraId="5AAC17BF">
      <w:pPr>
        <w:rPr>
          <w:rFonts w:hint="eastAsia"/>
        </w:rPr>
      </w:pPr>
    </w:p>
    <w:p w14:paraId="70D16B88">
      <w:pPr>
        <w:rPr>
          <w:rFonts w:hint="eastAsia"/>
        </w:rPr>
      </w:pPr>
    </w:p>
    <w:p w14:paraId="2AADDD94">
      <w:pPr>
        <w:rPr>
          <w:rFonts w:hint="eastAsia"/>
        </w:rPr>
      </w:pPr>
    </w:p>
    <w:p w14:paraId="1708B951">
      <w:pPr>
        <w:rPr>
          <w:rFonts w:hint="eastAsia"/>
        </w:rPr>
      </w:pPr>
    </w:p>
    <w:p w14:paraId="02321783">
      <w:pPr>
        <w:rPr>
          <w:rFonts w:hint="eastAsia"/>
        </w:rPr>
      </w:pPr>
    </w:p>
    <w:p w14:paraId="73FC67CD">
      <w:pPr>
        <w:rPr>
          <w:rFonts w:hint="eastAsia"/>
        </w:rPr>
      </w:pPr>
    </w:p>
    <w:p w14:paraId="0ABE21AA">
      <w:pPr>
        <w:rPr>
          <w:rFonts w:hint="eastAsia"/>
        </w:rPr>
      </w:pPr>
    </w:p>
    <w:p w14:paraId="578F703B">
      <w:pPr>
        <w:rPr>
          <w:rFonts w:hint="eastAsia"/>
        </w:rPr>
      </w:pPr>
    </w:p>
    <w:p w14:paraId="35C4BFFB">
      <w:pPr>
        <w:rPr>
          <w:rFonts w:hint="eastAsia"/>
        </w:rPr>
      </w:pPr>
    </w:p>
    <w:p w14:paraId="0500A578">
      <w:pPr>
        <w:rPr>
          <w:rFonts w:hint="eastAsia"/>
        </w:rPr>
      </w:pPr>
    </w:p>
    <w:p w14:paraId="2A937B01">
      <w:pPr>
        <w:rPr>
          <w:rFonts w:hint="eastAsia"/>
        </w:rPr>
      </w:pPr>
    </w:p>
    <w:p w14:paraId="66F8561C">
      <w:pPr>
        <w:rPr>
          <w:rFonts w:hint="eastAsia"/>
        </w:rPr>
      </w:pPr>
    </w:p>
    <w:p w14:paraId="3999CE74">
      <w:pPr>
        <w:rPr>
          <w:rFonts w:hint="eastAsia"/>
        </w:rPr>
      </w:pPr>
    </w:p>
    <w:p w14:paraId="6719245F">
      <w:pPr>
        <w:rPr>
          <w:rFonts w:hint="eastAsia"/>
        </w:rPr>
      </w:pPr>
    </w:p>
    <w:p w14:paraId="7A57789C">
      <w:pPr>
        <w:rPr>
          <w:rFonts w:hint="eastAsia"/>
        </w:rPr>
      </w:pPr>
    </w:p>
    <w:p w14:paraId="5A5DD97E">
      <w:pPr>
        <w:rPr>
          <w:rFonts w:hint="eastAsia"/>
        </w:rPr>
      </w:pPr>
    </w:p>
    <w:p w14:paraId="5E8CA4F2">
      <w:pPr>
        <w:rPr>
          <w:rFonts w:hint="eastAsia"/>
        </w:rPr>
      </w:pPr>
    </w:p>
    <w:p w14:paraId="0346E6D2">
      <w:pPr>
        <w:rPr>
          <w:rFonts w:hint="eastAsia"/>
        </w:rPr>
      </w:pPr>
    </w:p>
    <w:p w14:paraId="3135D7E2">
      <w:pPr>
        <w:rPr>
          <w:rFonts w:hint="eastAsia"/>
        </w:rPr>
      </w:pPr>
    </w:p>
    <w:p w14:paraId="40CF1833">
      <w:pPr>
        <w:rPr>
          <w:rFonts w:hint="eastAsia"/>
        </w:rPr>
      </w:pPr>
    </w:p>
    <w:p w14:paraId="7BDB0A9B">
      <w:pPr>
        <w:rPr>
          <w:rFonts w:hint="eastAsia"/>
        </w:rPr>
      </w:pPr>
    </w:p>
    <w:p w14:paraId="3F2C3174">
      <w:pPr>
        <w:rPr>
          <w:rFonts w:hint="eastAsia"/>
        </w:rPr>
      </w:pPr>
    </w:p>
    <w:p w14:paraId="2CDACAA8">
      <w:pPr>
        <w:rPr>
          <w:rFonts w:hint="eastAsia"/>
        </w:rPr>
      </w:pPr>
    </w:p>
    <w:p w14:paraId="4F0B8387">
      <w:pPr>
        <w:rPr>
          <w:rFonts w:hint="eastAsia"/>
        </w:rPr>
      </w:pPr>
    </w:p>
    <w:p w14:paraId="685A2375">
      <w:pPr>
        <w:rPr>
          <w:rFonts w:hint="eastAsia"/>
        </w:rPr>
      </w:pPr>
    </w:p>
    <w:p w14:paraId="7317453B">
      <w:pPr>
        <w:rPr>
          <w:rFonts w:hint="eastAsia"/>
        </w:rPr>
      </w:pPr>
    </w:p>
    <w:p w14:paraId="6DFC8D6B">
      <w:pPr>
        <w:pStyle w:val="2"/>
        <w:jc w:val="center"/>
      </w:pPr>
      <w:r>
        <w:rPr>
          <w:rFonts w:hint="eastAsia"/>
        </w:rPr>
        <w:t>廉洁协议</w:t>
      </w:r>
    </w:p>
    <w:p w14:paraId="1BD715A6">
      <w:pPr>
        <w:widowControl/>
        <w:spacing w:line="320" w:lineRule="exact"/>
        <w:jc w:val="left"/>
        <w:rPr>
          <w:rFonts w:ascii="仿宋" w:hAnsi="仿宋" w:eastAsia="仿宋" w:cs="仿宋"/>
          <w:kern w:val="0"/>
          <w:sz w:val="20"/>
          <w:szCs w:val="20"/>
        </w:rPr>
      </w:pPr>
    </w:p>
    <w:tbl>
      <w:tblPr>
        <w:tblStyle w:val="3"/>
        <w:tblW w:w="0" w:type="auto"/>
        <w:tblInd w:w="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40"/>
        <w:gridCol w:w="4800"/>
        <w:gridCol w:w="960"/>
      </w:tblGrid>
      <w:tr w14:paraId="55B3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trPr>
        <w:tc>
          <w:tcPr>
            <w:tcW w:w="1440" w:type="dxa"/>
            <w:noWrap w:val="0"/>
            <w:vAlign w:val="bottom"/>
          </w:tcPr>
          <w:p w14:paraId="5E427BD2">
            <w:pPr>
              <w:keepNext w:val="0"/>
              <w:keepLines w:val="0"/>
              <w:widowControl/>
              <w:suppressLineNumbers w:val="0"/>
              <w:spacing w:before="0" w:beforeAutospacing="0" w:after="0" w:afterAutospacing="0" w:line="274" w:lineRule="exact"/>
              <w:ind w:left="0" w:right="0"/>
              <w:jc w:val="left"/>
              <w:rPr>
                <w:rFonts w:hint="default" w:ascii="仿宋" w:hAnsi="仿宋" w:eastAsia="仿宋" w:cs="仿宋"/>
                <w:kern w:val="0"/>
                <w:szCs w:val="21"/>
              </w:rPr>
            </w:pPr>
            <w:r>
              <w:rPr>
                <w:rFonts w:hint="eastAsia" w:ascii="仿宋" w:hAnsi="仿宋" w:eastAsia="仿宋" w:cs="仿宋"/>
                <w:kern w:val="0"/>
                <w:szCs w:val="21"/>
              </w:rPr>
              <w:t>立协议单位：</w:t>
            </w:r>
          </w:p>
        </w:tc>
        <w:tc>
          <w:tcPr>
            <w:tcW w:w="4800" w:type="dxa"/>
            <w:noWrap w:val="0"/>
            <w:vAlign w:val="bottom"/>
          </w:tcPr>
          <w:p w14:paraId="30FB3A21">
            <w:pPr>
              <w:keepNext w:val="0"/>
              <w:keepLines w:val="0"/>
              <w:widowControl/>
              <w:suppressLineNumbers w:val="0"/>
              <w:spacing w:before="0" w:beforeAutospacing="0" w:after="0" w:afterAutospacing="0"/>
              <w:ind w:left="0" w:right="0"/>
              <w:jc w:val="left"/>
              <w:rPr>
                <w:rFonts w:hint="default" w:ascii="仿宋" w:hAnsi="仿宋" w:eastAsia="仿宋" w:cs="仿宋"/>
                <w:kern w:val="0"/>
                <w:szCs w:val="21"/>
                <w:lang w:val="en-US"/>
              </w:rPr>
            </w:pPr>
            <w:r>
              <w:rPr>
                <w:rFonts w:hint="eastAsia"/>
                <w:lang w:eastAsia="zh-CN"/>
              </w:rPr>
              <w:t>南通市保安服务有限公司</w:t>
            </w:r>
            <w:r>
              <w:rPr>
                <w:rFonts w:hint="eastAsia"/>
                <w:lang w:val="en-US" w:eastAsia="zh-CN"/>
              </w:rPr>
              <w:t>工会委员会</w:t>
            </w:r>
          </w:p>
        </w:tc>
        <w:tc>
          <w:tcPr>
            <w:tcW w:w="960" w:type="dxa"/>
            <w:noWrap w:val="0"/>
            <w:vAlign w:val="bottom"/>
          </w:tcPr>
          <w:p w14:paraId="641CC488">
            <w:pPr>
              <w:keepNext w:val="0"/>
              <w:keepLines w:val="0"/>
              <w:widowControl/>
              <w:suppressLineNumbers w:val="0"/>
              <w:spacing w:before="0" w:beforeAutospacing="0" w:after="0" w:afterAutospacing="0" w:line="274" w:lineRule="exact"/>
              <w:ind w:left="0" w:right="0"/>
              <w:jc w:val="left"/>
              <w:rPr>
                <w:rFonts w:hint="default" w:ascii="仿宋" w:hAnsi="仿宋" w:eastAsia="仿宋" w:cs="仿宋"/>
                <w:kern w:val="0"/>
                <w:szCs w:val="21"/>
              </w:rPr>
            </w:pPr>
            <w:r>
              <w:rPr>
                <w:rFonts w:hint="eastAsia" w:ascii="仿宋" w:hAnsi="仿宋" w:eastAsia="仿宋" w:cs="仿宋"/>
                <w:kern w:val="0"/>
                <w:szCs w:val="21"/>
              </w:rPr>
              <w:t>（甲方）</w:t>
            </w:r>
          </w:p>
        </w:tc>
      </w:tr>
      <w:tr w14:paraId="3EBAA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 w:hRule="atLeast"/>
        </w:trPr>
        <w:tc>
          <w:tcPr>
            <w:tcW w:w="1440" w:type="dxa"/>
            <w:noWrap w:val="0"/>
            <w:vAlign w:val="bottom"/>
          </w:tcPr>
          <w:p w14:paraId="5A5D10A4">
            <w:pPr>
              <w:keepNext w:val="0"/>
              <w:keepLines w:val="0"/>
              <w:widowControl/>
              <w:suppressLineNumbers w:val="0"/>
              <w:spacing w:before="0" w:beforeAutospacing="0" w:after="0" w:afterAutospacing="0"/>
              <w:ind w:left="0" w:right="0"/>
              <w:jc w:val="left"/>
              <w:rPr>
                <w:rFonts w:hint="default" w:ascii="仿宋" w:hAnsi="仿宋" w:eastAsia="仿宋" w:cs="仿宋"/>
                <w:kern w:val="0"/>
                <w:szCs w:val="21"/>
              </w:rPr>
            </w:pPr>
          </w:p>
        </w:tc>
        <w:tc>
          <w:tcPr>
            <w:tcW w:w="4800" w:type="dxa"/>
            <w:noWrap w:val="0"/>
            <w:vAlign w:val="bottom"/>
          </w:tcPr>
          <w:p w14:paraId="2E7963CE">
            <w:pPr>
              <w:keepNext w:val="0"/>
              <w:keepLines w:val="0"/>
              <w:widowControl/>
              <w:suppressLineNumbers w:val="0"/>
              <w:spacing w:before="0" w:beforeAutospacing="0" w:after="0" w:afterAutospacing="0"/>
              <w:ind w:left="0" w:right="0"/>
              <w:jc w:val="left"/>
              <w:rPr>
                <w:rFonts w:hint="default" w:ascii="仿宋" w:hAnsi="仿宋" w:eastAsia="仿宋" w:cs="仿宋"/>
                <w:kern w:val="0"/>
                <w:szCs w:val="21"/>
              </w:rPr>
            </w:pPr>
            <w:r>
              <w:rPr>
                <w:rFonts w:hint="eastAsia" w:ascii="仿宋" w:hAnsi="仿宋" w:eastAsia="仿宋" w:cs="仿宋"/>
                <w:kern w:val="0"/>
                <w:szCs w:val="21"/>
              </w:rPr>
              <w:t xml:space="preserve">  </w:t>
            </w:r>
          </w:p>
        </w:tc>
        <w:tc>
          <w:tcPr>
            <w:tcW w:w="960" w:type="dxa"/>
            <w:noWrap w:val="0"/>
            <w:vAlign w:val="bottom"/>
          </w:tcPr>
          <w:p w14:paraId="3932156C">
            <w:pPr>
              <w:keepNext w:val="0"/>
              <w:keepLines w:val="0"/>
              <w:widowControl/>
              <w:suppressLineNumbers w:val="0"/>
              <w:spacing w:before="0" w:beforeAutospacing="0" w:after="0" w:afterAutospacing="0" w:line="274" w:lineRule="exact"/>
              <w:ind w:left="0" w:right="0"/>
              <w:jc w:val="left"/>
              <w:rPr>
                <w:rFonts w:hint="default" w:ascii="仿宋" w:hAnsi="仿宋" w:eastAsia="仿宋" w:cs="仿宋"/>
                <w:kern w:val="0"/>
                <w:szCs w:val="21"/>
              </w:rPr>
            </w:pPr>
            <w:r>
              <w:rPr>
                <w:rFonts w:hint="eastAsia" w:ascii="仿宋" w:hAnsi="仿宋" w:eastAsia="仿宋" w:cs="仿宋"/>
                <w:kern w:val="0"/>
                <w:szCs w:val="21"/>
              </w:rPr>
              <w:t>（乙方）</w:t>
            </w:r>
          </w:p>
        </w:tc>
      </w:tr>
    </w:tbl>
    <w:p w14:paraId="2FEE5E9C">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为了在服务全过程中保持廉洁自律的风气，防止各种不正当行为的发生，根据国家、省、市有关服务项目承发包和廉政建设的各项规定，甲乙双方按照公平、公正和诚实信用的原则，自愿订立并共同遵守如下协议：</w:t>
      </w:r>
    </w:p>
    <w:p w14:paraId="0A116585">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第一条 甲乙双方应当自觉遵守国家、省、市关于服务项目承发包和廉政建设的各项规定。</w:t>
      </w:r>
    </w:p>
    <w:p w14:paraId="671A52C7">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第二条</w:t>
      </w:r>
      <w:r>
        <w:rPr>
          <w:rFonts w:hint="eastAsia" w:ascii="仿宋" w:hAnsi="仿宋" w:eastAsia="仿宋" w:cs="仿宋"/>
          <w:kern w:val="0"/>
          <w:szCs w:val="21"/>
        </w:rPr>
        <w:tab/>
      </w:r>
      <w:r>
        <w:rPr>
          <w:rFonts w:hint="eastAsia" w:ascii="仿宋" w:hAnsi="仿宋" w:eastAsia="仿宋" w:cs="仿宋"/>
          <w:kern w:val="0"/>
          <w:szCs w:val="21"/>
        </w:rPr>
        <w:t>甲方责任</w:t>
      </w:r>
    </w:p>
    <w:p w14:paraId="3D557231">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（一）甲方工作人员不得以任何形式接受乙方的礼金、有价证券、物品、好处费、感谢费等，不得在乙方报销任何应由个人支付的费用。</w:t>
      </w:r>
    </w:p>
    <w:p w14:paraId="5478651D">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（二）甲方工作人员不得参加可能对公正执行公务有影响的宴请、健身和娱乐等活动。</w:t>
      </w:r>
    </w:p>
    <w:p w14:paraId="24837544">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（三）甲方工作人员不得接受、要求和暗示乙方和相关单位为个人装修住房、婚丧嫁娶、配偶子女的工作安排以及出国（境）、旅游等提供方便。</w:t>
      </w:r>
    </w:p>
    <w:p w14:paraId="57C1398A">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（四）甲方工作人员不得向乙方和相关单位介绍或为配偶、子女、亲属参与同甲方管理合同有关的业务活动；不得以任何理由要求或暗示乙方和相关单位使用某种产品、材料和设备。</w:t>
      </w:r>
    </w:p>
    <w:p w14:paraId="3D4BB28A">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（五）甲方工作人员不得向乙方和相关单位泄露应当保密或者可能影响公平竞争的相关情况。</w:t>
      </w:r>
    </w:p>
    <w:p w14:paraId="2383FEFC">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（六）甲方工作人员不得接受、要求和暗示乙方和相关单位为其购置或者提供通讯工具、交通工具、家电、高档办公用品等物品。</w:t>
      </w:r>
    </w:p>
    <w:p w14:paraId="3CE88112">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（七）甲方工作人员不得在家里接待乙方有关事宜的询访。</w:t>
      </w:r>
    </w:p>
    <w:p w14:paraId="1D3EF3A0">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第三条</w:t>
      </w:r>
      <w:r>
        <w:rPr>
          <w:rFonts w:hint="eastAsia" w:ascii="仿宋" w:hAnsi="仿宋" w:eastAsia="仿宋" w:cs="仿宋"/>
          <w:kern w:val="0"/>
          <w:szCs w:val="21"/>
        </w:rPr>
        <w:tab/>
      </w:r>
      <w:r>
        <w:rPr>
          <w:rFonts w:hint="eastAsia" w:ascii="仿宋" w:hAnsi="仿宋" w:eastAsia="仿宋" w:cs="仿宋"/>
          <w:kern w:val="0"/>
          <w:szCs w:val="21"/>
        </w:rPr>
        <w:t>乙方责任</w:t>
      </w:r>
    </w:p>
    <w:p w14:paraId="40E60876">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一）乙方通过正常途径开展相关业务，不得向甲方工作人员、审计等相关人员赠送礼品、礼金、有价证券、物品和好处费、感谢费等。不得为甲方工作人员、审计等相关人员报销应由其个人或其单位负担的费用。</w:t>
      </w:r>
    </w:p>
    <w:p w14:paraId="682C956E">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（二）乙方不得为谋取不正当利益擅自与甲方工作人员、审计等相关人员就服务项目进行私下商谈或达成默契。</w:t>
      </w:r>
    </w:p>
    <w:p w14:paraId="33E983AC">
      <w:pPr>
        <w:widowControl/>
        <w:spacing w:line="391"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（三）乙方不得为甲方工作人员、审计等相关人员装修住房、婚丧嫁娶、配偶子女的工作安排以及出国（境）、旅游等提供方便。</w:t>
      </w:r>
    </w:p>
    <w:p w14:paraId="3B76CDEC">
      <w:pPr>
        <w:widowControl/>
        <w:spacing w:line="274" w:lineRule="exact"/>
        <w:jc w:val="left"/>
        <w:rPr>
          <w:rFonts w:ascii="仿宋" w:hAnsi="仿宋" w:eastAsia="仿宋" w:cs="仿宋"/>
          <w:kern w:val="0"/>
          <w:szCs w:val="21"/>
        </w:rPr>
      </w:pPr>
      <w:r>
        <w:rPr>
          <w:rFonts w:hint="eastAsia" w:ascii="仿宋" w:hAnsi="仿宋" w:eastAsia="仿宋" w:cs="仿宋"/>
          <w:kern w:val="0"/>
          <w:szCs w:val="21"/>
        </w:rPr>
        <w:t xml:space="preserve">    （四）乙方不得以任何理由为甲方、审计等相关人员和相关单位及其个人组织有可能影响公正执行公务的宴请、健身、娱乐等活动。</w:t>
      </w:r>
    </w:p>
    <w:p w14:paraId="480E384D">
      <w:pPr>
        <w:widowControl/>
        <w:spacing w:line="274" w:lineRule="exact"/>
        <w:jc w:val="left"/>
        <w:rPr>
          <w:rFonts w:ascii="仿宋" w:hAnsi="仿宋" w:eastAsia="仿宋" w:cs="仿宋"/>
          <w:kern w:val="0"/>
          <w:szCs w:val="21"/>
        </w:rPr>
      </w:pPr>
      <w:r>
        <w:rPr>
          <w:rFonts w:hint="eastAsia" w:ascii="仿宋" w:hAnsi="仿宋" w:eastAsia="仿宋" w:cs="仿宋"/>
          <w:kern w:val="0"/>
          <w:szCs w:val="21"/>
        </w:rPr>
        <w:t xml:space="preserve">    （五）乙方不得为甲方工作人员、审计等相关人员购置或者提供通讯工具、交通工具、家电、高档办公用品等物品。</w:t>
      </w:r>
    </w:p>
    <w:p w14:paraId="111EAEF8">
      <w:pPr>
        <w:widowControl/>
        <w:spacing w:line="274"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第四条</w:t>
      </w:r>
      <w:r>
        <w:rPr>
          <w:rFonts w:hint="eastAsia" w:ascii="仿宋" w:hAnsi="仿宋" w:eastAsia="仿宋" w:cs="仿宋"/>
          <w:kern w:val="0"/>
          <w:szCs w:val="21"/>
        </w:rPr>
        <w:tab/>
      </w:r>
      <w:r>
        <w:rPr>
          <w:rFonts w:hint="eastAsia" w:ascii="仿宋" w:hAnsi="仿宋" w:eastAsia="仿宋" w:cs="仿宋"/>
          <w:kern w:val="0"/>
          <w:szCs w:val="21"/>
        </w:rPr>
        <w:t>违约责任</w:t>
      </w:r>
    </w:p>
    <w:p w14:paraId="2ADA7C6D">
      <w:pPr>
        <w:widowControl/>
        <w:spacing w:line="274"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（一）乙方如发现甲方工作人员有违反上述协议者，应向甲方纪委监察机关或甲方上级单位举报。甲方不得找任何借口对乙方进行报复。</w:t>
      </w:r>
    </w:p>
    <w:p w14:paraId="33148D79">
      <w:pPr>
        <w:widowControl/>
        <w:spacing w:line="274"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二）甲方发现乙方违反本协议，甲方根据具体情况和造成的后果扣除乙方合同价的2%—10%作为廉政违约金（发现一次，至少扣除合同价2%的违约金），对有贿赂等不良记录的单位和个人，在2—3年内不得参与甲方任何项目投标。乙方用不正当手段获取的非法所得由甲方从合同款中扣除。由此给甲方单位造成的损失，乙方应予赔偿。</w:t>
      </w:r>
    </w:p>
    <w:p w14:paraId="707790BE">
      <w:pPr>
        <w:widowControl/>
        <w:spacing w:line="274"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第五条</w:t>
      </w:r>
      <w:r>
        <w:rPr>
          <w:rFonts w:hint="eastAsia" w:ascii="仿宋" w:hAnsi="仿宋" w:eastAsia="仿宋" w:cs="仿宋"/>
          <w:kern w:val="0"/>
          <w:szCs w:val="21"/>
        </w:rPr>
        <w:tab/>
      </w:r>
      <w:r>
        <w:rPr>
          <w:rFonts w:hint="eastAsia" w:ascii="仿宋" w:hAnsi="仿宋" w:eastAsia="仿宋" w:cs="仿宋"/>
          <w:kern w:val="0"/>
          <w:szCs w:val="21"/>
        </w:rPr>
        <w:t>本协议一式四份。双方各随合同保存一份，交纪委、监察部门备案一份。</w:t>
      </w:r>
    </w:p>
    <w:p w14:paraId="57B5B66E">
      <w:pPr>
        <w:widowControl/>
        <w:spacing w:line="274" w:lineRule="exact"/>
        <w:ind w:firstLine="420" w:firstLineChars="200"/>
        <w:jc w:val="left"/>
        <w:rPr>
          <w:rFonts w:ascii="仿宋" w:hAnsi="仿宋" w:eastAsia="仿宋" w:cs="仿宋"/>
          <w:kern w:val="0"/>
          <w:szCs w:val="21"/>
        </w:rPr>
      </w:pPr>
      <w:r>
        <w:rPr>
          <w:rFonts w:hint="eastAsia" w:ascii="仿宋" w:hAnsi="仿宋" w:eastAsia="仿宋" w:cs="仿宋"/>
          <w:kern w:val="0"/>
          <w:szCs w:val="21"/>
        </w:rPr>
        <w:t>第六条</w:t>
      </w:r>
      <w:r>
        <w:rPr>
          <w:rFonts w:hint="eastAsia" w:ascii="仿宋" w:hAnsi="仿宋" w:eastAsia="仿宋" w:cs="仿宋"/>
          <w:kern w:val="0"/>
          <w:szCs w:val="21"/>
        </w:rPr>
        <w:tab/>
      </w:r>
      <w:r>
        <w:rPr>
          <w:rFonts w:hint="eastAsia" w:ascii="仿宋" w:hAnsi="仿宋" w:eastAsia="仿宋" w:cs="仿宋"/>
          <w:kern w:val="0"/>
          <w:szCs w:val="21"/>
        </w:rPr>
        <w:t>本廉洁协议作为</w:t>
      </w:r>
      <w:r>
        <w:rPr>
          <w:rFonts w:hint="eastAsia"/>
          <w:lang w:eastAsia="zh-CN"/>
        </w:rPr>
        <w:t>南通市保安服务有限公司</w:t>
      </w:r>
      <w:r>
        <w:rPr>
          <w:rFonts w:hint="eastAsia"/>
          <w:lang w:val="en-US" w:eastAsia="zh-CN"/>
        </w:rPr>
        <w:t>工会委员会</w:t>
      </w:r>
      <w:r>
        <w:rPr>
          <w:rFonts w:hint="eastAsia" w:ascii="仿宋" w:hAnsi="仿宋" w:eastAsia="仿宋" w:cs="仿宋"/>
          <w:b/>
          <w:kern w:val="0"/>
          <w:szCs w:val="21"/>
          <w:u w:val="single"/>
        </w:rPr>
        <w:t xml:space="preserve"> </w:t>
      </w:r>
      <w:r>
        <w:rPr>
          <w:rFonts w:hint="eastAsia" w:ascii="仿宋" w:hAnsi="仿宋" w:eastAsia="仿宋" w:cs="仿宋"/>
          <w:kern w:val="0"/>
          <w:szCs w:val="21"/>
        </w:rPr>
        <w:t>合同</w:t>
      </w:r>
      <w:r>
        <w:rPr>
          <w:rFonts w:hint="eastAsia" w:ascii="仿宋" w:hAnsi="仿宋" w:eastAsia="仿宋" w:cs="仿宋"/>
          <w:b/>
          <w:kern w:val="0"/>
          <w:szCs w:val="21"/>
        </w:rPr>
        <w:t>（合同编号:</w:t>
      </w:r>
      <w:r>
        <w:rPr>
          <w:rFonts w:hint="eastAsia" w:ascii="仿宋" w:hAnsi="仿宋" w:eastAsia="仿宋" w:cs="仿宋"/>
          <w:kern w:val="0"/>
          <w:szCs w:val="21"/>
        </w:rPr>
        <w:t xml:space="preserve"> </w:t>
      </w:r>
      <w:r>
        <w:rPr>
          <w:rFonts w:hint="eastAsia" w:ascii="仿宋" w:hAnsi="仿宋" w:eastAsia="仿宋" w:cs="仿宋"/>
          <w:b/>
          <w:kern w:val="0"/>
          <w:szCs w:val="21"/>
        </w:rPr>
        <w:t xml:space="preserve">       ）</w:t>
      </w:r>
      <w:r>
        <w:rPr>
          <w:rFonts w:hint="eastAsia" w:ascii="仿宋" w:hAnsi="仿宋" w:eastAsia="仿宋" w:cs="仿宋"/>
          <w:kern w:val="0"/>
          <w:szCs w:val="21"/>
        </w:rPr>
        <w:t>的附件，与</w:t>
      </w:r>
      <w:r>
        <w:rPr>
          <w:rFonts w:hint="eastAsia"/>
          <w:lang w:eastAsia="zh-CN"/>
        </w:rPr>
        <w:t>南通市保安服务有限公司</w:t>
      </w:r>
      <w:r>
        <w:rPr>
          <w:rFonts w:hint="eastAsia"/>
          <w:lang w:val="en-US" w:eastAsia="zh-CN"/>
        </w:rPr>
        <w:t>工会委员会</w:t>
      </w:r>
      <w:r>
        <w:rPr>
          <w:rFonts w:hint="eastAsia" w:ascii="仿宋" w:hAnsi="仿宋" w:eastAsia="仿宋" w:cs="仿宋"/>
          <w:kern w:val="0"/>
          <w:szCs w:val="21"/>
        </w:rPr>
        <w:t>合同具有同等法律效力。经协议双方签署盖章后立即生效。</w:t>
      </w:r>
    </w:p>
    <w:p w14:paraId="29623BD0">
      <w:pPr>
        <w:widowControl/>
        <w:spacing w:line="352" w:lineRule="exact"/>
        <w:jc w:val="left"/>
        <w:rPr>
          <w:rFonts w:ascii="仿宋" w:hAnsi="仿宋" w:eastAsia="仿宋" w:cs="仿宋"/>
          <w:kern w:val="0"/>
          <w:szCs w:val="21"/>
        </w:rPr>
      </w:pPr>
    </w:p>
    <w:p w14:paraId="08F9D302">
      <w:pPr>
        <w:widowControl/>
        <w:spacing w:line="352" w:lineRule="exact"/>
        <w:jc w:val="left"/>
        <w:rPr>
          <w:rFonts w:ascii="仿宋" w:hAnsi="仿宋" w:eastAsia="仿宋" w:cs="仿宋"/>
          <w:kern w:val="0"/>
          <w:szCs w:val="21"/>
        </w:rPr>
      </w:pPr>
    </w:p>
    <w:p w14:paraId="3713C60F">
      <w:pPr>
        <w:widowControl/>
        <w:spacing w:line="352" w:lineRule="exact"/>
        <w:jc w:val="left"/>
        <w:rPr>
          <w:rFonts w:ascii="仿宋" w:hAnsi="仿宋" w:eastAsia="仿宋" w:cs="仿宋"/>
          <w:kern w:val="0"/>
          <w:szCs w:val="21"/>
        </w:rPr>
      </w:pPr>
    </w:p>
    <w:p w14:paraId="621E6868">
      <w:pPr>
        <w:widowControl/>
        <w:spacing w:line="352" w:lineRule="exact"/>
        <w:jc w:val="left"/>
        <w:rPr>
          <w:rFonts w:ascii="仿宋" w:hAnsi="仿宋" w:eastAsia="仿宋" w:cs="仿宋"/>
          <w:kern w:val="0"/>
          <w:szCs w:val="21"/>
        </w:rPr>
      </w:pPr>
    </w:p>
    <w:p w14:paraId="45F02A42">
      <w:pPr>
        <w:widowControl/>
        <w:spacing w:line="352" w:lineRule="exact"/>
        <w:jc w:val="left"/>
        <w:rPr>
          <w:rFonts w:ascii="仿宋" w:hAnsi="仿宋" w:eastAsia="仿宋" w:cs="仿宋"/>
          <w:kern w:val="0"/>
          <w:szCs w:val="21"/>
        </w:rPr>
      </w:pPr>
    </w:p>
    <w:p w14:paraId="1697A96F">
      <w:pPr>
        <w:widowControl/>
        <w:spacing w:line="352" w:lineRule="exact"/>
        <w:jc w:val="left"/>
        <w:rPr>
          <w:rFonts w:ascii="仿宋" w:hAnsi="仿宋" w:eastAsia="仿宋" w:cs="仿宋"/>
          <w:kern w:val="0"/>
          <w:szCs w:val="21"/>
        </w:rPr>
      </w:pPr>
    </w:p>
    <w:p w14:paraId="2F44F9FC">
      <w:pPr>
        <w:widowControl/>
        <w:spacing w:line="352" w:lineRule="exact"/>
        <w:jc w:val="left"/>
        <w:rPr>
          <w:rFonts w:ascii="仿宋" w:hAnsi="仿宋" w:eastAsia="仿宋" w:cs="仿宋"/>
          <w:kern w:val="0"/>
          <w:szCs w:val="21"/>
        </w:rPr>
      </w:pPr>
    </w:p>
    <w:p w14:paraId="3248ABCB">
      <w:pPr>
        <w:widowControl/>
        <w:spacing w:line="352" w:lineRule="exact"/>
        <w:jc w:val="left"/>
        <w:rPr>
          <w:rFonts w:ascii="仿宋" w:hAnsi="仿宋" w:eastAsia="仿宋" w:cs="仿宋"/>
          <w:kern w:val="0"/>
          <w:szCs w:val="21"/>
        </w:rPr>
      </w:pPr>
    </w:p>
    <w:p w14:paraId="6733960E">
      <w:pPr>
        <w:widowControl/>
        <w:spacing w:line="352" w:lineRule="exact"/>
        <w:jc w:val="left"/>
        <w:rPr>
          <w:rFonts w:ascii="仿宋" w:hAnsi="仿宋" w:eastAsia="仿宋" w:cs="仿宋"/>
          <w:kern w:val="0"/>
          <w:szCs w:val="21"/>
        </w:rPr>
      </w:pPr>
    </w:p>
    <w:p w14:paraId="20037EC6">
      <w:pPr>
        <w:widowControl/>
        <w:spacing w:line="352" w:lineRule="exact"/>
        <w:jc w:val="left"/>
        <w:rPr>
          <w:rFonts w:ascii="仿宋" w:hAnsi="仿宋" w:eastAsia="仿宋" w:cs="仿宋"/>
          <w:kern w:val="0"/>
          <w:szCs w:val="21"/>
        </w:rPr>
      </w:pPr>
    </w:p>
    <w:p w14:paraId="745DF443">
      <w:pPr>
        <w:widowControl/>
        <w:spacing w:line="352" w:lineRule="exact"/>
        <w:jc w:val="left"/>
        <w:rPr>
          <w:rFonts w:ascii="仿宋" w:hAnsi="仿宋" w:eastAsia="仿宋" w:cs="仿宋"/>
          <w:kern w:val="0"/>
          <w:szCs w:val="21"/>
        </w:rPr>
      </w:pPr>
    </w:p>
    <w:p w14:paraId="4DC4FF29">
      <w:pPr>
        <w:widowControl/>
        <w:spacing w:line="352" w:lineRule="exact"/>
        <w:jc w:val="left"/>
        <w:rPr>
          <w:rFonts w:ascii="仿宋" w:hAnsi="仿宋" w:eastAsia="仿宋" w:cs="仿宋"/>
          <w:kern w:val="0"/>
          <w:szCs w:val="21"/>
        </w:rPr>
      </w:pPr>
    </w:p>
    <w:p w14:paraId="35C71FB0">
      <w:pPr>
        <w:widowControl/>
        <w:spacing w:line="352" w:lineRule="exact"/>
        <w:jc w:val="left"/>
        <w:rPr>
          <w:rFonts w:ascii="仿宋" w:hAnsi="仿宋" w:eastAsia="仿宋" w:cs="仿宋"/>
          <w:kern w:val="0"/>
          <w:szCs w:val="21"/>
        </w:rPr>
      </w:pPr>
    </w:p>
    <w:p w14:paraId="2A067275">
      <w:pPr>
        <w:widowControl/>
        <w:spacing w:line="352" w:lineRule="exact"/>
        <w:jc w:val="left"/>
        <w:rPr>
          <w:rFonts w:ascii="仿宋" w:hAnsi="仿宋" w:eastAsia="仿宋" w:cs="仿宋"/>
          <w:kern w:val="0"/>
          <w:szCs w:val="21"/>
        </w:rPr>
      </w:pPr>
    </w:p>
    <w:p w14:paraId="728DAD69">
      <w:pPr>
        <w:widowControl/>
        <w:spacing w:line="352" w:lineRule="exact"/>
        <w:jc w:val="left"/>
        <w:rPr>
          <w:rFonts w:ascii="仿宋" w:hAnsi="仿宋" w:eastAsia="仿宋" w:cs="仿宋"/>
          <w:kern w:val="0"/>
          <w:szCs w:val="21"/>
        </w:rPr>
      </w:pPr>
      <w:r>
        <w:rPr>
          <w:rFonts w:hint="eastAsia" w:ascii="仿宋" w:hAnsi="仿宋" w:eastAsia="仿宋" w:cs="仿宋"/>
          <w:kern w:val="0"/>
          <w:szCs w:val="21"/>
        </w:rPr>
        <w:t>甲方单位：南通市</w:t>
      </w:r>
      <w:r>
        <w:rPr>
          <w:rFonts w:hint="eastAsia" w:ascii="仿宋" w:hAnsi="仿宋" w:eastAsia="仿宋" w:cs="仿宋"/>
          <w:kern w:val="0"/>
          <w:szCs w:val="21"/>
          <w:lang w:val="en-US" w:eastAsia="zh-CN"/>
        </w:rPr>
        <w:t>保安服务有限公司工会委员会</w:t>
      </w:r>
      <w:bookmarkStart w:id="0" w:name="_GoBack"/>
      <w:bookmarkEnd w:id="0"/>
      <w:r>
        <w:rPr>
          <w:rFonts w:hint="eastAsia" w:ascii="仿宋" w:hAnsi="仿宋" w:eastAsia="仿宋" w:cs="仿宋"/>
          <w:kern w:val="0"/>
          <w:szCs w:val="21"/>
        </w:rPr>
        <w:t>（盖章）</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 xml:space="preserve">乙方单位： </w:t>
      </w:r>
    </w:p>
    <w:p w14:paraId="73D4CEE0">
      <w:pPr>
        <w:widowControl/>
        <w:spacing w:line="352" w:lineRule="exact"/>
        <w:jc w:val="left"/>
        <w:rPr>
          <w:rFonts w:ascii="仿宋" w:hAnsi="仿宋" w:eastAsia="仿宋" w:cs="仿宋"/>
          <w:kern w:val="0"/>
          <w:szCs w:val="21"/>
        </w:rPr>
      </w:pPr>
    </w:p>
    <w:p w14:paraId="0A7EF16D">
      <w:pPr>
        <w:widowControl/>
        <w:tabs>
          <w:tab w:val="left" w:pos="5140"/>
        </w:tabs>
        <w:spacing w:line="274" w:lineRule="exact"/>
        <w:jc w:val="left"/>
        <w:rPr>
          <w:rFonts w:ascii="仿宋" w:hAnsi="仿宋" w:eastAsia="仿宋" w:cs="仿宋"/>
          <w:kern w:val="0"/>
          <w:szCs w:val="21"/>
        </w:rPr>
      </w:pPr>
      <w:r>
        <w:rPr>
          <w:rFonts w:hint="eastAsia" w:ascii="仿宋" w:hAnsi="仿宋" w:eastAsia="仿宋" w:cs="仿宋"/>
          <w:kern w:val="0"/>
          <w:szCs w:val="21"/>
        </w:rPr>
        <w:t xml:space="preserve">委托代表人签字：                       </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委托代表人签字：</w:t>
      </w:r>
    </w:p>
    <w:p w14:paraId="3F26BE30">
      <w:pPr>
        <w:widowControl/>
        <w:spacing w:line="360" w:lineRule="auto"/>
        <w:jc w:val="left"/>
        <w:rPr>
          <w:rFonts w:ascii="仿宋" w:hAnsi="仿宋" w:eastAsia="仿宋" w:cs="仿宋"/>
          <w:kern w:val="0"/>
          <w:szCs w:val="21"/>
        </w:rPr>
      </w:pPr>
    </w:p>
    <w:p w14:paraId="44462F39">
      <w:pPr>
        <w:widowControl/>
        <w:spacing w:line="360" w:lineRule="auto"/>
        <w:jc w:val="left"/>
        <w:rPr>
          <w:rFonts w:ascii="仿宋" w:hAnsi="仿宋" w:eastAsia="仿宋" w:cs="仿宋"/>
          <w:kern w:val="0"/>
          <w:szCs w:val="21"/>
        </w:rPr>
      </w:pPr>
      <w:r>
        <w:rPr>
          <w:rFonts w:hint="eastAsia" w:ascii="仿宋" w:hAnsi="仿宋" w:eastAsia="仿宋" w:cs="仿宋"/>
          <w:kern w:val="0"/>
          <w:szCs w:val="21"/>
        </w:rPr>
        <w:t>使用部门负责人签字：</w:t>
      </w:r>
    </w:p>
    <w:p w14:paraId="68F1CBEB">
      <w:pPr>
        <w:widowControl/>
        <w:jc w:val="left"/>
        <w:rPr>
          <w:rFonts w:hint="eastAsia" w:ascii="仿宋" w:hAnsi="仿宋" w:eastAsia="仿宋" w:cs="仿宋"/>
          <w:kern w:val="0"/>
          <w:szCs w:val="21"/>
        </w:rPr>
      </w:pPr>
    </w:p>
    <w:p w14:paraId="232265B9">
      <w:pPr>
        <w:widowControl/>
        <w:jc w:val="left"/>
        <w:rPr>
          <w:rFonts w:ascii="仿宋" w:hAnsi="仿宋" w:eastAsia="仿宋" w:cs="仿宋"/>
          <w:b/>
          <w:sz w:val="24"/>
        </w:rPr>
      </w:pPr>
      <w:r>
        <w:rPr>
          <w:rFonts w:hint="eastAsia" w:ascii="仿宋" w:hAnsi="仿宋" w:eastAsia="仿宋" w:cs="仿宋"/>
          <w:kern w:val="0"/>
          <w:szCs w:val="21"/>
        </w:rPr>
        <w:t xml:space="preserve"> 202</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 xml:space="preserve">年   月   日                     </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202</w:t>
      </w:r>
      <w:r>
        <w:rPr>
          <w:rFonts w:hint="eastAsia" w:ascii="仿宋" w:hAnsi="仿宋" w:eastAsia="仿宋" w:cs="仿宋"/>
          <w:kern w:val="0"/>
          <w:szCs w:val="21"/>
          <w:lang w:val="en-US" w:eastAsia="zh-CN"/>
        </w:rPr>
        <w:t xml:space="preserve">  </w:t>
      </w:r>
      <w:r>
        <w:rPr>
          <w:rFonts w:hint="eastAsia" w:ascii="仿宋" w:hAnsi="仿宋" w:eastAsia="仿宋" w:cs="仿宋"/>
          <w:kern w:val="0"/>
          <w:szCs w:val="21"/>
        </w:rPr>
        <w:t>年   月   日</w:t>
      </w:r>
    </w:p>
    <w:p w14:paraId="036183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2B7A5D"/>
    <w:multiLevelType w:val="singleLevel"/>
    <w:tmpl w:val="D92B7A5D"/>
    <w:lvl w:ilvl="0" w:tentative="0">
      <w:start w:val="1"/>
      <w:numFmt w:val="decimal"/>
      <w:suff w:val="nothing"/>
      <w:lvlText w:val="（%1）"/>
      <w:lvlJc w:val="left"/>
    </w:lvl>
  </w:abstractNum>
  <w:abstractNum w:abstractNumId="1">
    <w:nsid w:val="F7BD2421"/>
    <w:multiLevelType w:val="singleLevel"/>
    <w:tmpl w:val="F7BD2421"/>
    <w:lvl w:ilvl="0" w:tentative="0">
      <w:start w:val="1"/>
      <w:numFmt w:val="decimal"/>
      <w:suff w:val="nothing"/>
      <w:lvlText w:val="%1．"/>
      <w:lvlJc w:val="left"/>
    </w:lvl>
  </w:abstractNum>
  <w:abstractNum w:abstractNumId="2">
    <w:nsid w:val="0F7DF4E0"/>
    <w:multiLevelType w:val="singleLevel"/>
    <w:tmpl w:val="0F7DF4E0"/>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MTFhY2IwMzllZjI5YzI3YmRhNTY3MjE0YmFiODMifQ=="/>
  </w:docVars>
  <w:rsids>
    <w:rsidRoot w:val="5B0B5162"/>
    <w:rsid w:val="11561326"/>
    <w:rsid w:val="281448D1"/>
    <w:rsid w:val="2E9551FA"/>
    <w:rsid w:val="32D564A3"/>
    <w:rsid w:val="389512DC"/>
    <w:rsid w:val="43012269"/>
    <w:rsid w:val="4B2D71A1"/>
    <w:rsid w:val="4DB13EB1"/>
    <w:rsid w:val="4DF24A15"/>
    <w:rsid w:val="59D8032D"/>
    <w:rsid w:val="5B0B5162"/>
    <w:rsid w:val="61A8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unhideWhenUsed/>
    <w:qFormat/>
    <w:uiPriority w:val="0"/>
    <w:pPr>
      <w:keepNext/>
      <w:keepLines/>
      <w:spacing w:line="413" w:lineRule="auto"/>
      <w:outlineLvl w:val="1"/>
    </w:pPr>
    <w:rPr>
      <w:rFonts w:ascii="Arial" w:hAnsi="Arial" w:eastAsia="黑体"/>
      <w:b/>
      <w:sz w:val="32"/>
    </w:rPr>
  </w:style>
  <w:style w:type="character" w:default="1" w:styleId="4">
    <w:name w:val="Default Paragraph Font"/>
    <w:autoRedefine/>
    <w:semiHidden/>
    <w:qFormat/>
    <w:uiPriority w:val="0"/>
  </w:style>
  <w:style w:type="table" w:default="1" w:styleId="3">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2550</Words>
  <Characters>2560</Characters>
  <Lines>0</Lines>
  <Paragraphs>0</Paragraphs>
  <TotalTime>5</TotalTime>
  <ScaleCrop>false</ScaleCrop>
  <LinksUpToDate>false</LinksUpToDate>
  <CharactersWithSpaces>3182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2022-05-16T03:15:00Z</dcterms:created>
  <dc:creator>刚刚 好</dc:creator>
  <cp:lastModifiedBy>五月末</cp:lastModifiedBy>
  <dcterms:modified xsi:type="dcterms:W3CDTF">2025-05-21T06:03:02Z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437DCD1EA0234C9F8BCDB10088974296_13</vt:lpwstr>
  </property>
  <property fmtid="{D5CDD505-2E9C-101B-9397-08002B2CF9AE}" pid="4" name="KSOTemplateDocerSaveRecord">
    <vt:lpwstr>eyJoZGlkIjoiYjg2ZWJiYzQ4YzM1Y2FkODIxNWU3M2Q5ZWY1MTg4NDUiLCJ1c2VySWQiOiIzNDM2MjMxOTcifQ==</vt:lpwstr>
  </property>
</Properties>
</file>